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9E" w:rsidRDefault="00B8759E">
      <w:bookmarkStart w:id="0" w:name="_GoBack"/>
      <w:bookmarkEnd w:id="0"/>
    </w:p>
    <w:p w:rsidR="00B8759E" w:rsidRPr="007056F8" w:rsidRDefault="00B67ADE" w:rsidP="00B67ADE">
      <w:pPr>
        <w:pStyle w:val="NoSpacing"/>
        <w:jc w:val="center"/>
        <w:rPr>
          <w:rFonts w:ascii="Times New Roman" w:hAnsi="Times New Roman" w:cs="Times New Roman"/>
          <w:b/>
        </w:rPr>
      </w:pPr>
      <w:r w:rsidRPr="007056F8">
        <w:rPr>
          <w:rFonts w:ascii="Times New Roman" w:hAnsi="Times New Roman" w:cs="Times New Roman"/>
          <w:b/>
        </w:rPr>
        <w:t>Wildlife Advisory Committee</w:t>
      </w:r>
    </w:p>
    <w:p w:rsidR="00B67ADE" w:rsidRPr="007056F8" w:rsidRDefault="00906C25" w:rsidP="00B67ADE">
      <w:pPr>
        <w:pStyle w:val="NoSpacing"/>
        <w:jc w:val="center"/>
        <w:rPr>
          <w:rFonts w:ascii="Times New Roman" w:hAnsi="Times New Roman" w:cs="Times New Roman"/>
          <w:b/>
        </w:rPr>
      </w:pPr>
      <w:r w:rsidRPr="007056F8">
        <w:rPr>
          <w:rFonts w:ascii="Times New Roman" w:hAnsi="Times New Roman" w:cs="Times New Roman"/>
          <w:b/>
        </w:rPr>
        <w:t xml:space="preserve">Operational Losses </w:t>
      </w:r>
      <w:r w:rsidR="00B67ADE" w:rsidRPr="007056F8">
        <w:rPr>
          <w:rFonts w:ascii="Times New Roman" w:hAnsi="Times New Roman" w:cs="Times New Roman"/>
          <w:b/>
        </w:rPr>
        <w:t>Subcommittee</w:t>
      </w:r>
    </w:p>
    <w:p w:rsidR="00B67ADE" w:rsidRPr="007056F8" w:rsidRDefault="001A1E2E" w:rsidP="00B67ADE">
      <w:pPr>
        <w:pStyle w:val="NoSpacing"/>
        <w:jc w:val="center"/>
        <w:rPr>
          <w:rFonts w:ascii="Times New Roman" w:hAnsi="Times New Roman" w:cs="Times New Roman"/>
          <w:b/>
        </w:rPr>
      </w:pPr>
      <w:r w:rsidRPr="007056F8">
        <w:rPr>
          <w:rFonts w:ascii="Times New Roman" w:hAnsi="Times New Roman" w:cs="Times New Roman"/>
          <w:b/>
        </w:rPr>
        <w:t>July 10</w:t>
      </w:r>
      <w:r w:rsidR="00B67ADE" w:rsidRPr="007056F8">
        <w:rPr>
          <w:rFonts w:ascii="Times New Roman" w:hAnsi="Times New Roman" w:cs="Times New Roman"/>
          <w:b/>
        </w:rPr>
        <w:t>, 2014</w:t>
      </w:r>
    </w:p>
    <w:p w:rsidR="00B67ADE" w:rsidRPr="007056F8" w:rsidRDefault="001A1E2E" w:rsidP="00B67ADE">
      <w:pPr>
        <w:pStyle w:val="NoSpacing"/>
        <w:jc w:val="center"/>
        <w:rPr>
          <w:rFonts w:ascii="Times New Roman" w:hAnsi="Times New Roman" w:cs="Times New Roman"/>
          <w:b/>
        </w:rPr>
      </w:pPr>
      <w:r w:rsidRPr="007056F8">
        <w:rPr>
          <w:rFonts w:ascii="Times New Roman" w:hAnsi="Times New Roman" w:cs="Times New Roman"/>
          <w:b/>
        </w:rPr>
        <w:t>Portland, OR</w:t>
      </w:r>
    </w:p>
    <w:p w:rsidR="00B8759E" w:rsidRPr="007056F8" w:rsidRDefault="00B8759E">
      <w:pPr>
        <w:rPr>
          <w:rFonts w:ascii="Times New Roman" w:hAnsi="Times New Roman" w:cs="Times New Roman"/>
        </w:rPr>
      </w:pPr>
    </w:p>
    <w:p w:rsidR="00B8759E" w:rsidRPr="007056F8" w:rsidRDefault="00B67ADE" w:rsidP="00B67ADE">
      <w:pPr>
        <w:jc w:val="center"/>
        <w:rPr>
          <w:rFonts w:ascii="Times New Roman" w:hAnsi="Times New Roman" w:cs="Times New Roman"/>
          <w:b/>
          <w:u w:val="single"/>
        </w:rPr>
      </w:pPr>
      <w:r w:rsidRPr="007056F8">
        <w:rPr>
          <w:rFonts w:ascii="Times New Roman" w:hAnsi="Times New Roman" w:cs="Times New Roman"/>
          <w:b/>
          <w:u w:val="single"/>
        </w:rPr>
        <w:t>DRAFT Meeting Notes</w:t>
      </w:r>
    </w:p>
    <w:p w:rsidR="00B67ADE" w:rsidRPr="007056F8" w:rsidRDefault="00B67ADE" w:rsidP="00B67ADE">
      <w:pPr>
        <w:pStyle w:val="NoSpacing"/>
        <w:ind w:left="1440" w:hanging="1440"/>
        <w:rPr>
          <w:rFonts w:ascii="Times New Roman" w:hAnsi="Times New Roman" w:cs="Times New Roman"/>
        </w:rPr>
      </w:pPr>
      <w:r w:rsidRPr="007056F8">
        <w:rPr>
          <w:rFonts w:ascii="Times New Roman" w:hAnsi="Times New Roman" w:cs="Times New Roman"/>
          <w:b/>
        </w:rPr>
        <w:t>Attendees:</w:t>
      </w:r>
      <w:r w:rsidRPr="007056F8">
        <w:rPr>
          <w:rFonts w:ascii="Times New Roman" w:hAnsi="Times New Roman" w:cs="Times New Roman"/>
        </w:rPr>
        <w:t xml:space="preserve"> </w:t>
      </w:r>
      <w:r w:rsidRPr="007056F8">
        <w:rPr>
          <w:rFonts w:ascii="Times New Roman" w:hAnsi="Times New Roman" w:cs="Times New Roman"/>
        </w:rPr>
        <w:tab/>
        <w:t xml:space="preserve">Jason </w:t>
      </w:r>
      <w:proofErr w:type="spellStart"/>
      <w:r w:rsidRPr="007056F8">
        <w:rPr>
          <w:rFonts w:ascii="Times New Roman" w:hAnsi="Times New Roman" w:cs="Times New Roman"/>
        </w:rPr>
        <w:t>Kesling</w:t>
      </w:r>
      <w:proofErr w:type="spellEnd"/>
      <w:r w:rsidRPr="007056F8">
        <w:rPr>
          <w:rFonts w:ascii="Times New Roman" w:hAnsi="Times New Roman" w:cs="Times New Roman"/>
        </w:rPr>
        <w:t xml:space="preserve"> (BPT), Paul Ashley (PSMFC), </w:t>
      </w:r>
      <w:r w:rsidR="00906C25" w:rsidRPr="007056F8">
        <w:rPr>
          <w:rFonts w:ascii="Times New Roman" w:hAnsi="Times New Roman" w:cs="Times New Roman"/>
        </w:rPr>
        <w:t xml:space="preserve">Norm Merz </w:t>
      </w:r>
      <w:r w:rsidRPr="007056F8">
        <w:rPr>
          <w:rFonts w:ascii="Times New Roman" w:hAnsi="Times New Roman" w:cs="Times New Roman"/>
        </w:rPr>
        <w:t xml:space="preserve">(KTOI), Peter </w:t>
      </w:r>
      <w:proofErr w:type="spellStart"/>
      <w:r w:rsidRPr="007056F8">
        <w:rPr>
          <w:rFonts w:ascii="Times New Roman" w:hAnsi="Times New Roman" w:cs="Times New Roman"/>
        </w:rPr>
        <w:t>Paquet</w:t>
      </w:r>
      <w:proofErr w:type="spellEnd"/>
      <w:r w:rsidRPr="007056F8">
        <w:rPr>
          <w:rFonts w:ascii="Times New Roman" w:hAnsi="Times New Roman" w:cs="Times New Roman"/>
        </w:rPr>
        <w:t xml:space="preserve"> (NPCC), </w:t>
      </w:r>
      <w:r w:rsidR="00906C25" w:rsidRPr="007056F8">
        <w:rPr>
          <w:rFonts w:ascii="Times New Roman" w:hAnsi="Times New Roman" w:cs="Times New Roman"/>
        </w:rPr>
        <w:t xml:space="preserve">Dwight Bergeron (MFWP), Alan Wood (MFWP), </w:t>
      </w:r>
      <w:r w:rsidR="001A1E2E" w:rsidRPr="007056F8">
        <w:rPr>
          <w:rFonts w:ascii="Times New Roman" w:hAnsi="Times New Roman" w:cs="Times New Roman"/>
        </w:rPr>
        <w:t>Chris Wheaton (PSMFC),</w:t>
      </w:r>
      <w:r w:rsidR="00906C25" w:rsidRPr="007056F8">
        <w:rPr>
          <w:rFonts w:ascii="Times New Roman" w:hAnsi="Times New Roman" w:cs="Times New Roman"/>
        </w:rPr>
        <w:t xml:space="preserve"> </w:t>
      </w:r>
      <w:r w:rsidR="001A1E2E" w:rsidRPr="007056F8">
        <w:rPr>
          <w:rFonts w:ascii="Times New Roman" w:hAnsi="Times New Roman" w:cs="Times New Roman"/>
        </w:rPr>
        <w:t xml:space="preserve">Tom O’Neill (NHI), Philip Key (BPA), Karl </w:t>
      </w:r>
      <w:proofErr w:type="spellStart"/>
      <w:r w:rsidR="001A1E2E" w:rsidRPr="007056F8">
        <w:rPr>
          <w:rFonts w:ascii="Times New Roman" w:hAnsi="Times New Roman" w:cs="Times New Roman"/>
        </w:rPr>
        <w:t>Weist</w:t>
      </w:r>
      <w:proofErr w:type="spellEnd"/>
      <w:r w:rsidR="001A1E2E" w:rsidRPr="007056F8">
        <w:rPr>
          <w:rFonts w:ascii="Times New Roman" w:hAnsi="Times New Roman" w:cs="Times New Roman"/>
        </w:rPr>
        <w:t xml:space="preserve"> (NPCC), David Byrnes (BPA), Dale Becker (CTSKT), </w:t>
      </w:r>
      <w:r w:rsidRPr="007056F8">
        <w:rPr>
          <w:rFonts w:ascii="Times New Roman" w:hAnsi="Times New Roman" w:cs="Times New Roman"/>
        </w:rPr>
        <w:t>and Neil Ward (QW Consulting)</w:t>
      </w:r>
    </w:p>
    <w:p w:rsidR="00B8759E" w:rsidRPr="007056F8" w:rsidRDefault="00B67ADE" w:rsidP="00B67ADE">
      <w:pPr>
        <w:pStyle w:val="NoSpacing"/>
        <w:ind w:left="1440" w:hanging="1440"/>
        <w:rPr>
          <w:rFonts w:ascii="Times New Roman" w:hAnsi="Times New Roman" w:cs="Times New Roman"/>
        </w:rPr>
      </w:pPr>
      <w:r w:rsidRPr="007056F8">
        <w:rPr>
          <w:rFonts w:ascii="Times New Roman" w:hAnsi="Times New Roman" w:cs="Times New Roman"/>
          <w:b/>
        </w:rPr>
        <w:t>By Phone:</w:t>
      </w:r>
      <w:r w:rsidRPr="007056F8">
        <w:rPr>
          <w:rFonts w:ascii="Times New Roman" w:hAnsi="Times New Roman" w:cs="Times New Roman"/>
        </w:rPr>
        <w:tab/>
      </w:r>
      <w:r w:rsidR="001A1E2E" w:rsidRPr="007056F8">
        <w:rPr>
          <w:rFonts w:ascii="Times New Roman" w:hAnsi="Times New Roman" w:cs="Times New Roman"/>
        </w:rPr>
        <w:t xml:space="preserve">Loren </w:t>
      </w:r>
      <w:proofErr w:type="spellStart"/>
      <w:r w:rsidR="001A1E2E" w:rsidRPr="007056F8">
        <w:rPr>
          <w:rFonts w:ascii="Times New Roman" w:hAnsi="Times New Roman" w:cs="Times New Roman"/>
        </w:rPr>
        <w:t>Kroneman</w:t>
      </w:r>
      <w:proofErr w:type="spellEnd"/>
      <w:r w:rsidR="001A1E2E" w:rsidRPr="007056F8">
        <w:rPr>
          <w:rFonts w:ascii="Times New Roman" w:hAnsi="Times New Roman" w:cs="Times New Roman"/>
        </w:rPr>
        <w:t xml:space="preserve"> (NPT), </w:t>
      </w:r>
      <w:proofErr w:type="spellStart"/>
      <w:r w:rsidRPr="007056F8">
        <w:rPr>
          <w:rFonts w:ascii="Times New Roman" w:hAnsi="Times New Roman" w:cs="Times New Roman"/>
        </w:rPr>
        <w:t>Aren</w:t>
      </w:r>
      <w:proofErr w:type="spellEnd"/>
      <w:r w:rsidRPr="007056F8">
        <w:rPr>
          <w:rFonts w:ascii="Times New Roman" w:hAnsi="Times New Roman" w:cs="Times New Roman"/>
        </w:rPr>
        <w:t xml:space="preserve"> </w:t>
      </w:r>
      <w:proofErr w:type="spellStart"/>
      <w:r w:rsidRPr="007056F8">
        <w:rPr>
          <w:rFonts w:ascii="Times New Roman" w:hAnsi="Times New Roman" w:cs="Times New Roman"/>
        </w:rPr>
        <w:t>Eddingsaas</w:t>
      </w:r>
      <w:proofErr w:type="spellEnd"/>
      <w:r w:rsidRPr="007056F8">
        <w:rPr>
          <w:rFonts w:ascii="Times New Roman" w:hAnsi="Times New Roman" w:cs="Times New Roman"/>
        </w:rPr>
        <w:t xml:space="preserve"> (SBT), </w:t>
      </w:r>
      <w:r w:rsidR="00906C25" w:rsidRPr="007056F8">
        <w:rPr>
          <w:rFonts w:ascii="Times New Roman" w:hAnsi="Times New Roman" w:cs="Times New Roman"/>
        </w:rPr>
        <w:t xml:space="preserve">Paul </w:t>
      </w:r>
      <w:proofErr w:type="spellStart"/>
      <w:r w:rsidR="00906C25" w:rsidRPr="007056F8">
        <w:rPr>
          <w:rFonts w:ascii="Times New Roman" w:hAnsi="Times New Roman" w:cs="Times New Roman"/>
        </w:rPr>
        <w:t>Dahmer</w:t>
      </w:r>
      <w:proofErr w:type="spellEnd"/>
      <w:r w:rsidR="00906C25" w:rsidRPr="007056F8">
        <w:rPr>
          <w:rFonts w:ascii="Times New Roman" w:hAnsi="Times New Roman" w:cs="Times New Roman"/>
        </w:rPr>
        <w:t xml:space="preserve"> (WDFW)</w:t>
      </w:r>
      <w:r w:rsidR="001A1E2E" w:rsidRPr="007056F8">
        <w:rPr>
          <w:rFonts w:ascii="Times New Roman" w:hAnsi="Times New Roman" w:cs="Times New Roman"/>
        </w:rPr>
        <w:t xml:space="preserve">, and Lawrence </w:t>
      </w:r>
      <w:proofErr w:type="spellStart"/>
      <w:r w:rsidR="001A1E2E" w:rsidRPr="007056F8">
        <w:rPr>
          <w:rFonts w:ascii="Times New Roman" w:hAnsi="Times New Roman" w:cs="Times New Roman"/>
        </w:rPr>
        <w:t>Schwabe</w:t>
      </w:r>
      <w:proofErr w:type="spellEnd"/>
      <w:r w:rsidR="001A1E2E" w:rsidRPr="007056F8">
        <w:rPr>
          <w:rFonts w:ascii="Times New Roman" w:hAnsi="Times New Roman" w:cs="Times New Roman"/>
        </w:rPr>
        <w:t xml:space="preserve"> (GRT)</w:t>
      </w:r>
    </w:p>
    <w:p w:rsidR="00B67ADE" w:rsidRPr="007056F8" w:rsidRDefault="00B67ADE" w:rsidP="00B67ADE">
      <w:pPr>
        <w:pStyle w:val="NoSpacing"/>
        <w:ind w:left="1440" w:hanging="1440"/>
        <w:rPr>
          <w:rFonts w:ascii="Times New Roman" w:hAnsi="Times New Roman" w:cs="Times New Roman"/>
        </w:rPr>
      </w:pPr>
    </w:p>
    <w:tbl>
      <w:tblPr>
        <w:tblStyle w:val="TableGrid"/>
        <w:tblW w:w="0" w:type="auto"/>
        <w:tblLook w:val="04A0" w:firstRow="1" w:lastRow="0" w:firstColumn="1" w:lastColumn="0" w:noHBand="0" w:noVBand="1"/>
      </w:tblPr>
      <w:tblGrid>
        <w:gridCol w:w="918"/>
        <w:gridCol w:w="8550"/>
      </w:tblGrid>
      <w:tr w:rsidR="00B67ADE" w:rsidRPr="007056F8" w:rsidTr="00B67ADE">
        <w:tc>
          <w:tcPr>
            <w:tcW w:w="918" w:type="dxa"/>
          </w:tcPr>
          <w:p w:rsidR="00B67ADE" w:rsidRPr="007056F8" w:rsidRDefault="00B67ADE">
            <w:pPr>
              <w:rPr>
                <w:rFonts w:ascii="Times New Roman" w:hAnsi="Times New Roman" w:cs="Times New Roman"/>
              </w:rPr>
            </w:pPr>
            <w:r w:rsidRPr="007056F8">
              <w:rPr>
                <w:rFonts w:ascii="Times New Roman" w:hAnsi="Times New Roman" w:cs="Times New Roman"/>
              </w:rPr>
              <w:t>Item 1</w:t>
            </w:r>
          </w:p>
        </w:tc>
        <w:tc>
          <w:tcPr>
            <w:tcW w:w="8550" w:type="dxa"/>
          </w:tcPr>
          <w:p w:rsidR="00B67ADE" w:rsidRPr="007056F8" w:rsidRDefault="00B67ADE">
            <w:pPr>
              <w:rPr>
                <w:rFonts w:ascii="Times New Roman" w:hAnsi="Times New Roman" w:cs="Times New Roman"/>
                <w:b/>
              </w:rPr>
            </w:pPr>
            <w:r w:rsidRPr="007056F8">
              <w:rPr>
                <w:rFonts w:ascii="Times New Roman" w:hAnsi="Times New Roman" w:cs="Times New Roman"/>
                <w:b/>
              </w:rPr>
              <w:t>Introductions and Approval of Agenda</w:t>
            </w:r>
          </w:p>
        </w:tc>
      </w:tr>
      <w:tr w:rsidR="00653785" w:rsidRPr="007056F8" w:rsidTr="00B67ADE">
        <w:tc>
          <w:tcPr>
            <w:tcW w:w="918" w:type="dxa"/>
          </w:tcPr>
          <w:p w:rsidR="00653785" w:rsidRPr="007056F8" w:rsidRDefault="00653785">
            <w:pPr>
              <w:rPr>
                <w:rFonts w:ascii="Times New Roman" w:hAnsi="Times New Roman" w:cs="Times New Roman"/>
              </w:rPr>
            </w:pPr>
          </w:p>
        </w:tc>
        <w:tc>
          <w:tcPr>
            <w:tcW w:w="8550" w:type="dxa"/>
          </w:tcPr>
          <w:p w:rsidR="00653785" w:rsidRPr="007056F8" w:rsidRDefault="00670394" w:rsidP="00A77936">
            <w:pPr>
              <w:rPr>
                <w:rFonts w:ascii="Times New Roman" w:hAnsi="Times New Roman" w:cs="Times New Roman"/>
              </w:rPr>
            </w:pPr>
            <w:r w:rsidRPr="007056F8">
              <w:rPr>
                <w:rFonts w:ascii="Times New Roman" w:hAnsi="Times New Roman" w:cs="Times New Roman"/>
              </w:rPr>
              <w:t>Tom O’Neill’s CHAP presentation was added to the agenda.</w:t>
            </w:r>
          </w:p>
        </w:tc>
      </w:tr>
      <w:tr w:rsidR="00670394" w:rsidRPr="007056F8" w:rsidTr="00B67ADE">
        <w:tc>
          <w:tcPr>
            <w:tcW w:w="918" w:type="dxa"/>
          </w:tcPr>
          <w:p w:rsidR="00670394" w:rsidRPr="007056F8" w:rsidRDefault="00670394">
            <w:pPr>
              <w:rPr>
                <w:rFonts w:ascii="Times New Roman" w:hAnsi="Times New Roman" w:cs="Times New Roman"/>
              </w:rPr>
            </w:pPr>
            <w:r w:rsidRPr="007056F8">
              <w:rPr>
                <w:rFonts w:ascii="Times New Roman" w:hAnsi="Times New Roman" w:cs="Times New Roman"/>
              </w:rPr>
              <w:t>Item 2</w:t>
            </w:r>
          </w:p>
        </w:tc>
        <w:tc>
          <w:tcPr>
            <w:tcW w:w="8550" w:type="dxa"/>
          </w:tcPr>
          <w:p w:rsidR="00670394" w:rsidRPr="007056F8" w:rsidRDefault="00426DF0">
            <w:pPr>
              <w:rPr>
                <w:rFonts w:ascii="Times New Roman" w:hAnsi="Times New Roman" w:cs="Times New Roman"/>
                <w:b/>
              </w:rPr>
            </w:pPr>
            <w:r w:rsidRPr="007056F8">
              <w:rPr>
                <w:rFonts w:ascii="Times New Roman" w:hAnsi="Times New Roman" w:cs="Times New Roman"/>
                <w:b/>
              </w:rPr>
              <w:t>Adoption of Minutes</w:t>
            </w:r>
          </w:p>
        </w:tc>
      </w:tr>
      <w:tr w:rsidR="00670394" w:rsidRPr="007056F8" w:rsidTr="00B67ADE">
        <w:tc>
          <w:tcPr>
            <w:tcW w:w="918" w:type="dxa"/>
          </w:tcPr>
          <w:p w:rsidR="00670394" w:rsidRPr="007056F8" w:rsidRDefault="00670394">
            <w:pPr>
              <w:rPr>
                <w:rFonts w:ascii="Times New Roman" w:hAnsi="Times New Roman" w:cs="Times New Roman"/>
              </w:rPr>
            </w:pPr>
          </w:p>
        </w:tc>
        <w:tc>
          <w:tcPr>
            <w:tcW w:w="8550" w:type="dxa"/>
          </w:tcPr>
          <w:p w:rsidR="00670394" w:rsidRPr="007056F8" w:rsidRDefault="00426DF0" w:rsidP="00375F16">
            <w:pPr>
              <w:rPr>
                <w:rFonts w:ascii="Times New Roman" w:hAnsi="Times New Roman" w:cs="Times New Roman"/>
              </w:rPr>
            </w:pPr>
            <w:r w:rsidRPr="007056F8">
              <w:rPr>
                <w:rFonts w:ascii="Times New Roman" w:hAnsi="Times New Roman" w:cs="Times New Roman"/>
              </w:rPr>
              <w:t xml:space="preserve">Peter </w:t>
            </w:r>
            <w:proofErr w:type="spellStart"/>
            <w:r w:rsidRPr="007056F8">
              <w:rPr>
                <w:rFonts w:ascii="Times New Roman" w:hAnsi="Times New Roman" w:cs="Times New Roman"/>
              </w:rPr>
              <w:t>Paquet</w:t>
            </w:r>
            <w:proofErr w:type="spellEnd"/>
            <w:r w:rsidRPr="007056F8">
              <w:rPr>
                <w:rFonts w:ascii="Times New Roman" w:hAnsi="Times New Roman" w:cs="Times New Roman"/>
              </w:rPr>
              <w:t xml:space="preserve"> provided the participants with an opportunity to critique the meeting minutes from the May 29, 2014 meeting. Although no comments were received, Peter indicated that the opportunity to provide edits would be available through July 25, 2015 at which time they will be submitted into the NPCC’s Amendment process to ensure the concerns that have been expressed during the meetings are part of the record. </w:t>
            </w:r>
          </w:p>
        </w:tc>
      </w:tr>
      <w:tr w:rsidR="00375F16" w:rsidRPr="007056F8" w:rsidTr="00B67ADE">
        <w:tc>
          <w:tcPr>
            <w:tcW w:w="918" w:type="dxa"/>
          </w:tcPr>
          <w:p w:rsidR="00375F16" w:rsidRPr="007056F8" w:rsidRDefault="00375F16">
            <w:pPr>
              <w:rPr>
                <w:rFonts w:ascii="Times New Roman" w:hAnsi="Times New Roman" w:cs="Times New Roman"/>
              </w:rPr>
            </w:pPr>
            <w:r w:rsidRPr="007056F8">
              <w:rPr>
                <w:rFonts w:ascii="Times New Roman" w:hAnsi="Times New Roman" w:cs="Times New Roman"/>
              </w:rPr>
              <w:t>Item 3</w:t>
            </w:r>
          </w:p>
        </w:tc>
        <w:tc>
          <w:tcPr>
            <w:tcW w:w="8550" w:type="dxa"/>
          </w:tcPr>
          <w:p w:rsidR="00375F16" w:rsidRPr="007056F8" w:rsidRDefault="00375F16" w:rsidP="00375F16">
            <w:pPr>
              <w:rPr>
                <w:rFonts w:ascii="Times New Roman" w:hAnsi="Times New Roman" w:cs="Times New Roman"/>
                <w:b/>
              </w:rPr>
            </w:pPr>
            <w:r w:rsidRPr="007056F8">
              <w:rPr>
                <w:rFonts w:ascii="Times New Roman" w:hAnsi="Times New Roman" w:cs="Times New Roman"/>
                <w:b/>
              </w:rPr>
              <w:t xml:space="preserve">CHAP as a Potential Tool for Assessing Operational Losses </w:t>
            </w:r>
          </w:p>
        </w:tc>
      </w:tr>
      <w:tr w:rsidR="00375F16" w:rsidRPr="007056F8" w:rsidTr="00B67ADE">
        <w:tc>
          <w:tcPr>
            <w:tcW w:w="918" w:type="dxa"/>
          </w:tcPr>
          <w:p w:rsidR="00375F16" w:rsidRPr="007056F8" w:rsidRDefault="00375F16">
            <w:pPr>
              <w:rPr>
                <w:rFonts w:ascii="Times New Roman" w:hAnsi="Times New Roman" w:cs="Times New Roman"/>
              </w:rPr>
            </w:pPr>
          </w:p>
        </w:tc>
        <w:tc>
          <w:tcPr>
            <w:tcW w:w="8550" w:type="dxa"/>
          </w:tcPr>
          <w:p w:rsidR="00375F16" w:rsidRPr="007056F8" w:rsidRDefault="00375F16" w:rsidP="00375A32">
            <w:pPr>
              <w:rPr>
                <w:rFonts w:ascii="Times New Roman" w:hAnsi="Times New Roman" w:cs="Times New Roman"/>
              </w:rPr>
            </w:pPr>
            <w:r w:rsidRPr="007056F8">
              <w:rPr>
                <w:rFonts w:ascii="Times New Roman" w:hAnsi="Times New Roman" w:cs="Times New Roman"/>
              </w:rPr>
              <w:t>During the May 29, 2014 Operational Losses Subcommittee meeting, participants</w:t>
            </w:r>
            <w:r w:rsidR="005053FC">
              <w:rPr>
                <w:rFonts w:ascii="Times New Roman" w:hAnsi="Times New Roman" w:cs="Times New Roman"/>
              </w:rPr>
              <w:t xml:space="preserve"> </w:t>
            </w:r>
            <w:r w:rsidRPr="007056F8">
              <w:rPr>
                <w:rFonts w:ascii="Times New Roman" w:hAnsi="Times New Roman" w:cs="Times New Roman"/>
              </w:rPr>
              <w:t xml:space="preserve">discussed the different methods that could potentially be used to assess </w:t>
            </w:r>
            <w:r w:rsidR="00375A32">
              <w:rPr>
                <w:rFonts w:ascii="Times New Roman" w:hAnsi="Times New Roman" w:cs="Times New Roman"/>
              </w:rPr>
              <w:t xml:space="preserve">operational losses. During the May </w:t>
            </w:r>
            <w:r w:rsidRPr="007056F8">
              <w:rPr>
                <w:rFonts w:ascii="Times New Roman" w:hAnsi="Times New Roman" w:cs="Times New Roman"/>
              </w:rPr>
              <w:t>meeting</w:t>
            </w:r>
            <w:r w:rsidR="00375A32">
              <w:rPr>
                <w:rFonts w:ascii="Times New Roman" w:hAnsi="Times New Roman" w:cs="Times New Roman"/>
              </w:rPr>
              <w:t>,</w:t>
            </w:r>
            <w:r w:rsidRPr="007056F8">
              <w:rPr>
                <w:rFonts w:ascii="Times New Roman" w:hAnsi="Times New Roman" w:cs="Times New Roman"/>
              </w:rPr>
              <w:t xml:space="preserve"> the focus was on the </w:t>
            </w:r>
            <w:r w:rsidR="00195D36" w:rsidRPr="007056F8">
              <w:rPr>
                <w:rFonts w:ascii="Times New Roman" w:hAnsi="Times New Roman" w:cs="Times New Roman"/>
              </w:rPr>
              <w:t xml:space="preserve">utility of the KTOI/MFWP project for assessing operational losses in the Kootenai and Flathead systems and its transferability. Participants indicated that CHAP could potentially be used for the purpose of assessing operational losses. The participants proposed completing a side-by-side comparison of CHAP and </w:t>
            </w:r>
            <w:r w:rsidR="00375A32">
              <w:rPr>
                <w:rFonts w:ascii="Times New Roman" w:hAnsi="Times New Roman" w:cs="Times New Roman"/>
              </w:rPr>
              <w:t xml:space="preserve">KROME. To learn more about </w:t>
            </w:r>
            <w:r w:rsidR="00195D36" w:rsidRPr="007056F8">
              <w:rPr>
                <w:rFonts w:ascii="Times New Roman" w:hAnsi="Times New Roman" w:cs="Times New Roman"/>
              </w:rPr>
              <w:t xml:space="preserve">CHAP, the participants suggested that Tom O’Neill </w:t>
            </w:r>
            <w:r w:rsidR="00375A32">
              <w:rPr>
                <w:rFonts w:ascii="Times New Roman" w:hAnsi="Times New Roman" w:cs="Times New Roman"/>
              </w:rPr>
              <w:t xml:space="preserve">should </w:t>
            </w:r>
            <w:r w:rsidR="00195D36" w:rsidRPr="007056F8">
              <w:rPr>
                <w:rFonts w:ascii="Times New Roman" w:hAnsi="Times New Roman" w:cs="Times New Roman"/>
              </w:rPr>
              <w:t>be invited to the next meeting to provide a presentation about how CHAP could be used to assess operational losses.</w:t>
            </w:r>
            <w:r w:rsidR="00BF6F8C" w:rsidRPr="007056F8">
              <w:rPr>
                <w:rFonts w:ascii="Times New Roman" w:hAnsi="Times New Roman" w:cs="Times New Roman"/>
              </w:rPr>
              <w:t xml:space="preserve"> </w:t>
            </w:r>
            <w:r w:rsidR="00195D36" w:rsidRPr="007056F8">
              <w:rPr>
                <w:rFonts w:ascii="Times New Roman" w:hAnsi="Times New Roman" w:cs="Times New Roman"/>
              </w:rPr>
              <w:t xml:space="preserve">Per the subcommittee’s request, Tom provided a presentation </w:t>
            </w:r>
            <w:r w:rsidR="00BF6F8C" w:rsidRPr="007056F8">
              <w:rPr>
                <w:rFonts w:ascii="Times New Roman" w:hAnsi="Times New Roman" w:cs="Times New Roman"/>
              </w:rPr>
              <w:t xml:space="preserve">during which he highlighted the </w:t>
            </w:r>
            <w:r w:rsidR="00375A32">
              <w:rPr>
                <w:rFonts w:ascii="Times New Roman" w:hAnsi="Times New Roman" w:cs="Times New Roman"/>
              </w:rPr>
              <w:t xml:space="preserve">how </w:t>
            </w:r>
            <w:r w:rsidR="00BF6F8C" w:rsidRPr="007056F8">
              <w:rPr>
                <w:rFonts w:ascii="Times New Roman" w:hAnsi="Times New Roman" w:cs="Times New Roman"/>
              </w:rPr>
              <w:t>flexibility of CHAP has allowed it to be used to assess different systems</w:t>
            </w:r>
            <w:r w:rsidR="00375A32">
              <w:rPr>
                <w:rFonts w:ascii="Times New Roman" w:hAnsi="Times New Roman" w:cs="Times New Roman"/>
              </w:rPr>
              <w:t xml:space="preserve"> throughout the West.</w:t>
            </w:r>
            <w:r w:rsidR="00BF6F8C" w:rsidRPr="007056F8">
              <w:rPr>
                <w:rFonts w:ascii="Times New Roman" w:hAnsi="Times New Roman" w:cs="Times New Roman"/>
              </w:rPr>
              <w:t xml:space="preserve"> </w:t>
            </w:r>
            <w:r w:rsidR="00BF6F8C" w:rsidRPr="007056F8">
              <w:rPr>
                <w:rFonts w:ascii="Times New Roman" w:hAnsi="Times New Roman" w:cs="Times New Roman"/>
                <w:b/>
                <w:i/>
              </w:rPr>
              <w:t xml:space="preserve">To get a better understanding of how CHAP and KROME compare when used in the Columbia River Basin, meeting attendees recommended that a side-by-side comparison should </w:t>
            </w:r>
            <w:r w:rsidR="00375A32">
              <w:rPr>
                <w:rFonts w:ascii="Times New Roman" w:hAnsi="Times New Roman" w:cs="Times New Roman"/>
                <w:b/>
                <w:i/>
              </w:rPr>
              <w:t>be conducted</w:t>
            </w:r>
            <w:r w:rsidR="00BF6F8C" w:rsidRPr="007056F8">
              <w:rPr>
                <w:rFonts w:ascii="Times New Roman" w:hAnsi="Times New Roman" w:cs="Times New Roman"/>
                <w:b/>
                <w:i/>
              </w:rPr>
              <w:t xml:space="preserve"> for a braided reach of the Kootenai River.</w:t>
            </w:r>
            <w:r w:rsidR="00BF6F8C" w:rsidRPr="007056F8">
              <w:rPr>
                <w:rFonts w:ascii="Times New Roman" w:hAnsi="Times New Roman" w:cs="Times New Roman"/>
              </w:rPr>
              <w:t xml:space="preserve">   </w:t>
            </w:r>
            <w:r w:rsidR="00195D36" w:rsidRPr="007056F8">
              <w:rPr>
                <w:rFonts w:ascii="Times New Roman" w:hAnsi="Times New Roman" w:cs="Times New Roman"/>
              </w:rPr>
              <w:t xml:space="preserve">    </w:t>
            </w:r>
            <w:r w:rsidRPr="007056F8">
              <w:rPr>
                <w:rFonts w:ascii="Times New Roman" w:hAnsi="Times New Roman" w:cs="Times New Roman"/>
              </w:rPr>
              <w:t xml:space="preserve"> </w:t>
            </w:r>
          </w:p>
        </w:tc>
      </w:tr>
      <w:tr w:rsidR="00B67ADE" w:rsidRPr="007056F8" w:rsidTr="00B67ADE">
        <w:tc>
          <w:tcPr>
            <w:tcW w:w="918" w:type="dxa"/>
          </w:tcPr>
          <w:p w:rsidR="00B67ADE" w:rsidRPr="007056F8" w:rsidRDefault="00426DF0">
            <w:pPr>
              <w:rPr>
                <w:rFonts w:ascii="Times New Roman" w:hAnsi="Times New Roman" w:cs="Times New Roman"/>
              </w:rPr>
            </w:pPr>
            <w:r w:rsidRPr="007056F8">
              <w:rPr>
                <w:rFonts w:ascii="Times New Roman" w:hAnsi="Times New Roman" w:cs="Times New Roman"/>
              </w:rPr>
              <w:t xml:space="preserve"> </w:t>
            </w:r>
            <w:r w:rsidR="00670394" w:rsidRPr="007056F8">
              <w:rPr>
                <w:rFonts w:ascii="Times New Roman" w:hAnsi="Times New Roman" w:cs="Times New Roman"/>
              </w:rPr>
              <w:t>Item 4</w:t>
            </w:r>
          </w:p>
        </w:tc>
        <w:tc>
          <w:tcPr>
            <w:tcW w:w="8550" w:type="dxa"/>
          </w:tcPr>
          <w:p w:rsidR="00670394" w:rsidRPr="007056F8" w:rsidRDefault="00670394">
            <w:pPr>
              <w:rPr>
                <w:rFonts w:ascii="Times New Roman" w:hAnsi="Times New Roman" w:cs="Times New Roman"/>
                <w:b/>
              </w:rPr>
            </w:pPr>
            <w:r w:rsidRPr="007056F8">
              <w:rPr>
                <w:rFonts w:ascii="Times New Roman" w:hAnsi="Times New Roman" w:cs="Times New Roman"/>
                <w:b/>
              </w:rPr>
              <w:t>Group Discussion: Review of Approaches and Strategies for Addressing Issues Identified by the Subcommittee</w:t>
            </w:r>
          </w:p>
        </w:tc>
      </w:tr>
      <w:tr w:rsidR="00B67ADE" w:rsidRPr="007056F8" w:rsidTr="00B67ADE">
        <w:tc>
          <w:tcPr>
            <w:tcW w:w="918" w:type="dxa"/>
          </w:tcPr>
          <w:p w:rsidR="00B67ADE" w:rsidRPr="007056F8" w:rsidRDefault="00B67ADE">
            <w:pPr>
              <w:rPr>
                <w:rFonts w:ascii="Times New Roman" w:hAnsi="Times New Roman" w:cs="Times New Roman"/>
                <w:b/>
              </w:rPr>
            </w:pPr>
          </w:p>
        </w:tc>
        <w:tc>
          <w:tcPr>
            <w:tcW w:w="8550" w:type="dxa"/>
          </w:tcPr>
          <w:p w:rsidR="00307BDE" w:rsidRPr="007056F8" w:rsidRDefault="00BF6F8C" w:rsidP="00375A32">
            <w:pPr>
              <w:rPr>
                <w:rFonts w:ascii="Times New Roman" w:hAnsi="Times New Roman" w:cs="Times New Roman"/>
              </w:rPr>
            </w:pPr>
            <w:r w:rsidRPr="007056F8">
              <w:rPr>
                <w:rFonts w:ascii="Times New Roman" w:hAnsi="Times New Roman" w:cs="Times New Roman"/>
              </w:rPr>
              <w:t xml:space="preserve">During the May 29, 2014 Operational Losses Subcommittee and June 12, 2014 Wildlife Advisory Committee meetings, participants </w:t>
            </w:r>
            <w:r w:rsidR="00B50F5D" w:rsidRPr="007056F8">
              <w:rPr>
                <w:rFonts w:ascii="Times New Roman" w:hAnsi="Times New Roman" w:cs="Times New Roman"/>
              </w:rPr>
              <w:t xml:space="preserve">discussed how operational losses could be assessed. The participants agreed that there may be the need for new methods to assess operational losses that incorporate the results of the ongoing pilot project (i.e., KROME). These methods could include technical testing and evaluation of operational loss models and methodologies, or other alternative habitat evaluation models. However, before losses can be evaluated, several issues were identified that must be addressed (Attachment 1). Participants reviewed the issues that were identified during the May and June meetings and added several additional items to </w:t>
            </w:r>
            <w:r w:rsidR="00060BCB">
              <w:rPr>
                <w:rFonts w:ascii="Times New Roman" w:hAnsi="Times New Roman" w:cs="Times New Roman"/>
              </w:rPr>
              <w:t xml:space="preserve">the </w:t>
            </w:r>
            <w:r w:rsidR="00B50F5D" w:rsidRPr="007056F8">
              <w:rPr>
                <w:rFonts w:ascii="Times New Roman" w:hAnsi="Times New Roman" w:cs="Times New Roman"/>
              </w:rPr>
              <w:t xml:space="preserve">list. </w:t>
            </w:r>
          </w:p>
        </w:tc>
      </w:tr>
      <w:tr w:rsidR="00B67ADE" w:rsidRPr="007056F8" w:rsidTr="00B67ADE">
        <w:tc>
          <w:tcPr>
            <w:tcW w:w="918" w:type="dxa"/>
          </w:tcPr>
          <w:p w:rsidR="00B67ADE" w:rsidRPr="007056F8" w:rsidRDefault="006C3BD1">
            <w:pPr>
              <w:rPr>
                <w:rFonts w:ascii="Times New Roman" w:hAnsi="Times New Roman" w:cs="Times New Roman"/>
              </w:rPr>
            </w:pPr>
            <w:r>
              <w:rPr>
                <w:rFonts w:ascii="Times New Roman" w:hAnsi="Times New Roman" w:cs="Times New Roman"/>
              </w:rPr>
              <w:lastRenderedPageBreak/>
              <w:t>Item 5</w:t>
            </w:r>
          </w:p>
        </w:tc>
        <w:tc>
          <w:tcPr>
            <w:tcW w:w="8550" w:type="dxa"/>
          </w:tcPr>
          <w:p w:rsidR="00B67ADE" w:rsidRPr="007056F8" w:rsidRDefault="00B67ADE" w:rsidP="00580A13">
            <w:pPr>
              <w:rPr>
                <w:rFonts w:ascii="Times New Roman" w:hAnsi="Times New Roman" w:cs="Times New Roman"/>
                <w:b/>
              </w:rPr>
            </w:pPr>
            <w:r w:rsidRPr="007056F8">
              <w:rPr>
                <w:rFonts w:ascii="Times New Roman" w:hAnsi="Times New Roman" w:cs="Times New Roman"/>
                <w:b/>
              </w:rPr>
              <w:t xml:space="preserve">Develop </w:t>
            </w:r>
            <w:proofErr w:type="spellStart"/>
            <w:r w:rsidRPr="007056F8">
              <w:rPr>
                <w:rFonts w:ascii="Times New Roman" w:hAnsi="Times New Roman" w:cs="Times New Roman"/>
                <w:b/>
              </w:rPr>
              <w:t>Workplan</w:t>
            </w:r>
            <w:proofErr w:type="spellEnd"/>
            <w:r w:rsidRPr="007056F8">
              <w:rPr>
                <w:rFonts w:ascii="Times New Roman" w:hAnsi="Times New Roman" w:cs="Times New Roman"/>
                <w:b/>
              </w:rPr>
              <w:t xml:space="preserve"> and Schedules for Completing </w:t>
            </w:r>
            <w:r w:rsidR="00580A13" w:rsidRPr="007056F8">
              <w:rPr>
                <w:rFonts w:ascii="Times New Roman" w:hAnsi="Times New Roman" w:cs="Times New Roman"/>
                <w:b/>
              </w:rPr>
              <w:t xml:space="preserve">Operational Losses </w:t>
            </w:r>
            <w:r w:rsidRPr="007056F8">
              <w:rPr>
                <w:rFonts w:ascii="Times New Roman" w:hAnsi="Times New Roman" w:cs="Times New Roman"/>
                <w:b/>
              </w:rPr>
              <w:t>Recommendations</w:t>
            </w:r>
          </w:p>
        </w:tc>
      </w:tr>
      <w:tr w:rsidR="00B67ADE" w:rsidRPr="007056F8" w:rsidTr="00B67ADE">
        <w:tc>
          <w:tcPr>
            <w:tcW w:w="918" w:type="dxa"/>
          </w:tcPr>
          <w:p w:rsidR="00B67ADE" w:rsidRPr="007056F8" w:rsidRDefault="00B67ADE">
            <w:pPr>
              <w:rPr>
                <w:rFonts w:ascii="Times New Roman" w:hAnsi="Times New Roman" w:cs="Times New Roman"/>
              </w:rPr>
            </w:pPr>
          </w:p>
        </w:tc>
        <w:tc>
          <w:tcPr>
            <w:tcW w:w="8550" w:type="dxa"/>
          </w:tcPr>
          <w:p w:rsidR="00B67ADE" w:rsidRPr="007056F8" w:rsidRDefault="007056F8" w:rsidP="00375A32">
            <w:pPr>
              <w:rPr>
                <w:rFonts w:ascii="Times New Roman" w:hAnsi="Times New Roman" w:cs="Times New Roman"/>
              </w:rPr>
            </w:pPr>
            <w:r>
              <w:rPr>
                <w:rFonts w:ascii="Times New Roman" w:hAnsi="Times New Roman" w:cs="Times New Roman"/>
              </w:rPr>
              <w:t xml:space="preserve">Using the </w:t>
            </w:r>
            <w:r w:rsidR="00A4535D">
              <w:rPr>
                <w:rFonts w:ascii="Times New Roman" w:hAnsi="Times New Roman" w:cs="Times New Roman"/>
              </w:rPr>
              <w:t xml:space="preserve">list of issues that were identified </w:t>
            </w:r>
            <w:r>
              <w:rPr>
                <w:rFonts w:ascii="Times New Roman" w:hAnsi="Times New Roman" w:cs="Times New Roman"/>
              </w:rPr>
              <w:t xml:space="preserve">during the recent meetings </w:t>
            </w:r>
            <w:r w:rsidR="00A4535D">
              <w:rPr>
                <w:rFonts w:ascii="Times New Roman" w:hAnsi="Times New Roman" w:cs="Times New Roman"/>
              </w:rPr>
              <w:t>(Attachment 1), P</w:t>
            </w:r>
            <w:r>
              <w:rPr>
                <w:rFonts w:ascii="Times New Roman" w:hAnsi="Times New Roman" w:cs="Times New Roman"/>
              </w:rPr>
              <w:t xml:space="preserve">eter </w:t>
            </w:r>
            <w:proofErr w:type="spellStart"/>
            <w:r>
              <w:rPr>
                <w:rFonts w:ascii="Times New Roman" w:hAnsi="Times New Roman" w:cs="Times New Roman"/>
              </w:rPr>
              <w:t>Paquet</w:t>
            </w:r>
            <w:proofErr w:type="spellEnd"/>
            <w:r>
              <w:rPr>
                <w:rFonts w:ascii="Times New Roman" w:hAnsi="Times New Roman" w:cs="Times New Roman"/>
              </w:rPr>
              <w:t xml:space="preserve"> will develop </w:t>
            </w:r>
            <w:r w:rsidR="00A4535D">
              <w:rPr>
                <w:rFonts w:ascii="Times New Roman" w:hAnsi="Times New Roman" w:cs="Times New Roman"/>
              </w:rPr>
              <w:t>a draft outline that will serve as the framework for a white paper that include</w:t>
            </w:r>
            <w:r w:rsidR="00375A32">
              <w:rPr>
                <w:rFonts w:ascii="Times New Roman" w:hAnsi="Times New Roman" w:cs="Times New Roman"/>
              </w:rPr>
              <w:t>s</w:t>
            </w:r>
            <w:r>
              <w:rPr>
                <w:rFonts w:ascii="Times New Roman" w:hAnsi="Times New Roman" w:cs="Times New Roman"/>
              </w:rPr>
              <w:t xml:space="preserve"> tasks to address the </w:t>
            </w:r>
            <w:r w:rsidR="00A4535D">
              <w:rPr>
                <w:rFonts w:ascii="Times New Roman" w:hAnsi="Times New Roman" w:cs="Times New Roman"/>
              </w:rPr>
              <w:t xml:space="preserve">various </w:t>
            </w:r>
            <w:r>
              <w:rPr>
                <w:rFonts w:ascii="Times New Roman" w:hAnsi="Times New Roman" w:cs="Times New Roman"/>
              </w:rPr>
              <w:t>issues. Peter</w:t>
            </w:r>
            <w:r w:rsidR="00A4535D">
              <w:rPr>
                <w:rFonts w:ascii="Times New Roman" w:hAnsi="Times New Roman" w:cs="Times New Roman"/>
              </w:rPr>
              <w:t xml:space="preserve"> indicated that the effort would begin in August, at which time there should be a better </w:t>
            </w:r>
            <w:r w:rsidR="00375A32">
              <w:rPr>
                <w:rFonts w:ascii="Times New Roman" w:hAnsi="Times New Roman" w:cs="Times New Roman"/>
              </w:rPr>
              <w:t>understanding</w:t>
            </w:r>
            <w:r w:rsidR="00A4535D">
              <w:rPr>
                <w:rFonts w:ascii="Times New Roman" w:hAnsi="Times New Roman" w:cs="Times New Roman"/>
              </w:rPr>
              <w:t xml:space="preserve"> of what</w:t>
            </w:r>
            <w:r w:rsidR="00375A32">
              <w:rPr>
                <w:rFonts w:ascii="Times New Roman" w:hAnsi="Times New Roman" w:cs="Times New Roman"/>
              </w:rPr>
              <w:t xml:space="preserve"> will</w:t>
            </w:r>
            <w:r w:rsidR="00A4535D">
              <w:rPr>
                <w:rFonts w:ascii="Times New Roman" w:hAnsi="Times New Roman" w:cs="Times New Roman"/>
              </w:rPr>
              <w:t xml:space="preserve"> be included in the amended Fish and Wildlife Program. In August, Peter will distribute the draft outline to the subcommittee for review and comments after which the white paper will be developed and </w:t>
            </w:r>
            <w:r w:rsidR="006C3BD1">
              <w:rPr>
                <w:rFonts w:ascii="Times New Roman" w:hAnsi="Times New Roman" w:cs="Times New Roman"/>
              </w:rPr>
              <w:t xml:space="preserve">reviewed with assistance from the subcommittee. </w:t>
            </w:r>
            <w:r w:rsidR="00A4535D">
              <w:rPr>
                <w:rFonts w:ascii="Times New Roman" w:hAnsi="Times New Roman" w:cs="Times New Roman"/>
              </w:rPr>
              <w:t xml:space="preserve"> </w:t>
            </w:r>
          </w:p>
        </w:tc>
      </w:tr>
      <w:tr w:rsidR="00B67ADE" w:rsidRPr="007056F8" w:rsidTr="00B67ADE">
        <w:tc>
          <w:tcPr>
            <w:tcW w:w="918" w:type="dxa"/>
          </w:tcPr>
          <w:p w:rsidR="00B67ADE" w:rsidRPr="007056F8" w:rsidRDefault="006C3BD1">
            <w:pPr>
              <w:rPr>
                <w:rFonts w:ascii="Times New Roman" w:hAnsi="Times New Roman" w:cs="Times New Roman"/>
              </w:rPr>
            </w:pPr>
            <w:r>
              <w:rPr>
                <w:rFonts w:ascii="Times New Roman" w:hAnsi="Times New Roman" w:cs="Times New Roman"/>
              </w:rPr>
              <w:t>Item 6</w:t>
            </w:r>
          </w:p>
        </w:tc>
        <w:tc>
          <w:tcPr>
            <w:tcW w:w="8550" w:type="dxa"/>
          </w:tcPr>
          <w:p w:rsidR="00B67ADE" w:rsidRPr="007056F8" w:rsidRDefault="00B67ADE">
            <w:pPr>
              <w:rPr>
                <w:rFonts w:ascii="Times New Roman" w:hAnsi="Times New Roman" w:cs="Times New Roman"/>
                <w:b/>
              </w:rPr>
            </w:pPr>
            <w:r w:rsidRPr="007056F8">
              <w:rPr>
                <w:rFonts w:ascii="Times New Roman" w:hAnsi="Times New Roman" w:cs="Times New Roman"/>
                <w:b/>
              </w:rPr>
              <w:t>Next Steps and Other Issues</w:t>
            </w:r>
          </w:p>
        </w:tc>
      </w:tr>
      <w:tr w:rsidR="00B67ADE" w:rsidRPr="007056F8" w:rsidTr="00B67ADE">
        <w:tc>
          <w:tcPr>
            <w:tcW w:w="918" w:type="dxa"/>
          </w:tcPr>
          <w:p w:rsidR="00B67ADE" w:rsidRPr="007056F8" w:rsidRDefault="00B67ADE">
            <w:pPr>
              <w:rPr>
                <w:rFonts w:ascii="Times New Roman" w:hAnsi="Times New Roman" w:cs="Times New Roman"/>
                <w:b/>
              </w:rPr>
            </w:pPr>
          </w:p>
        </w:tc>
        <w:tc>
          <w:tcPr>
            <w:tcW w:w="8550" w:type="dxa"/>
          </w:tcPr>
          <w:p w:rsidR="00B67ADE" w:rsidRPr="006C3BD1" w:rsidRDefault="007056F8" w:rsidP="00375A32">
            <w:pPr>
              <w:rPr>
                <w:rFonts w:ascii="Times New Roman" w:hAnsi="Times New Roman" w:cs="Times New Roman"/>
                <w:i/>
              </w:rPr>
            </w:pPr>
            <w:r w:rsidRPr="006C3BD1">
              <w:rPr>
                <w:rFonts w:ascii="Times New Roman" w:hAnsi="Times New Roman" w:cs="Times New Roman"/>
                <w:i/>
              </w:rPr>
              <w:t xml:space="preserve">To get a better understanding of how CHAP and KROME compare when used in the Columbia River Basin, meeting attendees recommended that a side-by-side comparison should be </w:t>
            </w:r>
            <w:r w:rsidR="00375A32">
              <w:rPr>
                <w:rFonts w:ascii="Times New Roman" w:hAnsi="Times New Roman" w:cs="Times New Roman"/>
                <w:i/>
              </w:rPr>
              <w:t>conducted</w:t>
            </w:r>
            <w:r w:rsidRPr="006C3BD1">
              <w:rPr>
                <w:rFonts w:ascii="Times New Roman" w:hAnsi="Times New Roman" w:cs="Times New Roman"/>
                <w:i/>
              </w:rPr>
              <w:t xml:space="preserve"> for a braided reach of the Kootenai River. An effort will be initiated to assess the logistics required to allow for the implementation of the proposed comparison.        </w:t>
            </w:r>
          </w:p>
        </w:tc>
      </w:tr>
      <w:tr w:rsidR="000237F7" w:rsidRPr="007056F8" w:rsidTr="00B67ADE">
        <w:tc>
          <w:tcPr>
            <w:tcW w:w="918" w:type="dxa"/>
          </w:tcPr>
          <w:p w:rsidR="000237F7" w:rsidRPr="007056F8" w:rsidRDefault="006C3BD1">
            <w:pPr>
              <w:rPr>
                <w:rFonts w:ascii="Times New Roman" w:hAnsi="Times New Roman" w:cs="Times New Roman"/>
              </w:rPr>
            </w:pPr>
            <w:r>
              <w:rPr>
                <w:rFonts w:ascii="Times New Roman" w:hAnsi="Times New Roman" w:cs="Times New Roman"/>
              </w:rPr>
              <w:t>Item 7</w:t>
            </w:r>
          </w:p>
        </w:tc>
        <w:tc>
          <w:tcPr>
            <w:tcW w:w="8550" w:type="dxa"/>
          </w:tcPr>
          <w:p w:rsidR="000237F7" w:rsidRPr="007056F8" w:rsidRDefault="000237F7" w:rsidP="00375A32">
            <w:pPr>
              <w:rPr>
                <w:rFonts w:ascii="Times New Roman" w:hAnsi="Times New Roman" w:cs="Times New Roman"/>
                <w:b/>
              </w:rPr>
            </w:pPr>
            <w:r w:rsidRPr="007056F8">
              <w:rPr>
                <w:rFonts w:ascii="Times New Roman" w:hAnsi="Times New Roman" w:cs="Times New Roman"/>
                <w:b/>
              </w:rPr>
              <w:t xml:space="preserve">Next </w:t>
            </w:r>
            <w:r w:rsidR="00375A32">
              <w:rPr>
                <w:rFonts w:ascii="Times New Roman" w:hAnsi="Times New Roman" w:cs="Times New Roman"/>
                <w:b/>
              </w:rPr>
              <w:t>WAC Meeting</w:t>
            </w:r>
          </w:p>
        </w:tc>
      </w:tr>
      <w:tr w:rsidR="000237F7" w:rsidRPr="007056F8" w:rsidTr="00B67ADE">
        <w:tc>
          <w:tcPr>
            <w:tcW w:w="918" w:type="dxa"/>
          </w:tcPr>
          <w:p w:rsidR="000237F7" w:rsidRPr="007056F8" w:rsidRDefault="000237F7">
            <w:pPr>
              <w:rPr>
                <w:rFonts w:ascii="Times New Roman" w:hAnsi="Times New Roman" w:cs="Times New Roman"/>
              </w:rPr>
            </w:pPr>
          </w:p>
        </w:tc>
        <w:tc>
          <w:tcPr>
            <w:tcW w:w="8550" w:type="dxa"/>
          </w:tcPr>
          <w:p w:rsidR="00375A32" w:rsidRDefault="00375A32" w:rsidP="00375A32">
            <w:pPr>
              <w:jc w:val="center"/>
              <w:rPr>
                <w:rFonts w:ascii="Times New Roman" w:hAnsi="Times New Roman" w:cs="Times New Roman"/>
              </w:rPr>
            </w:pPr>
            <w:r>
              <w:rPr>
                <w:rFonts w:ascii="Times New Roman" w:hAnsi="Times New Roman" w:cs="Times New Roman"/>
              </w:rPr>
              <w:t xml:space="preserve">WAC Meeting </w:t>
            </w:r>
          </w:p>
          <w:p w:rsidR="00375A32" w:rsidRDefault="00375A32" w:rsidP="00375A32">
            <w:pPr>
              <w:jc w:val="center"/>
              <w:rPr>
                <w:rFonts w:ascii="Times New Roman" w:hAnsi="Times New Roman" w:cs="Times New Roman"/>
              </w:rPr>
            </w:pPr>
            <w:r>
              <w:rPr>
                <w:rFonts w:ascii="Times New Roman" w:hAnsi="Times New Roman" w:cs="Times New Roman"/>
              </w:rPr>
              <w:t>August 9, 2014</w:t>
            </w:r>
          </w:p>
          <w:p w:rsidR="00375A32" w:rsidRDefault="00375A32" w:rsidP="00375A32">
            <w:pPr>
              <w:jc w:val="center"/>
              <w:rPr>
                <w:rFonts w:ascii="Times New Roman" w:hAnsi="Times New Roman" w:cs="Times New Roman"/>
              </w:rPr>
            </w:pPr>
            <w:r>
              <w:rPr>
                <w:rFonts w:ascii="Times New Roman" w:hAnsi="Times New Roman" w:cs="Times New Roman"/>
              </w:rPr>
              <w:t>1:30 p.m. - 4:30 p.m. (Pacific)</w:t>
            </w:r>
          </w:p>
          <w:p w:rsidR="00375A32" w:rsidRDefault="00375A32" w:rsidP="00375A32">
            <w:pPr>
              <w:jc w:val="center"/>
              <w:rPr>
                <w:rFonts w:ascii="Times New Roman" w:hAnsi="Times New Roman" w:cs="Times New Roman"/>
              </w:rPr>
            </w:pPr>
            <w:r>
              <w:rPr>
                <w:rFonts w:ascii="Times New Roman" w:hAnsi="Times New Roman" w:cs="Times New Roman"/>
              </w:rPr>
              <w:t>August 10, 2014</w:t>
            </w:r>
          </w:p>
          <w:p w:rsidR="00375A32" w:rsidRDefault="00375A32" w:rsidP="00375A32">
            <w:pPr>
              <w:jc w:val="center"/>
              <w:rPr>
                <w:rFonts w:ascii="Times New Roman" w:hAnsi="Times New Roman" w:cs="Times New Roman"/>
              </w:rPr>
            </w:pPr>
            <w:r>
              <w:rPr>
                <w:rFonts w:ascii="Times New Roman" w:hAnsi="Times New Roman" w:cs="Times New Roman"/>
              </w:rPr>
              <w:t>9:00 a.m. -  3:00 p.m. (Pacific)</w:t>
            </w:r>
          </w:p>
          <w:p w:rsidR="00375A32" w:rsidRDefault="00375A32" w:rsidP="00375A32">
            <w:pPr>
              <w:jc w:val="center"/>
              <w:rPr>
                <w:rFonts w:ascii="Times New Roman" w:hAnsi="Times New Roman" w:cs="Times New Roman"/>
              </w:rPr>
            </w:pPr>
            <w:r>
              <w:rPr>
                <w:rFonts w:ascii="Times New Roman" w:hAnsi="Times New Roman" w:cs="Times New Roman"/>
              </w:rPr>
              <w:t>Spokane, WA</w:t>
            </w:r>
          </w:p>
          <w:p w:rsidR="009F6368" w:rsidRPr="007056F8" w:rsidRDefault="009F6368" w:rsidP="009F6368">
            <w:pPr>
              <w:jc w:val="center"/>
              <w:rPr>
                <w:rFonts w:ascii="Times New Roman" w:hAnsi="Times New Roman" w:cs="Times New Roman"/>
              </w:rPr>
            </w:pPr>
          </w:p>
        </w:tc>
      </w:tr>
    </w:tbl>
    <w:p w:rsidR="00264618" w:rsidRPr="007056F8" w:rsidRDefault="00264618">
      <w:pPr>
        <w:rPr>
          <w:rFonts w:ascii="Times New Roman" w:hAnsi="Times New Roman" w:cs="Times New Roman"/>
        </w:rPr>
      </w:pPr>
    </w:p>
    <w:p w:rsidR="004D0EB3" w:rsidRPr="007056F8" w:rsidRDefault="004D0EB3">
      <w:pPr>
        <w:rPr>
          <w:rFonts w:ascii="Times New Roman" w:hAnsi="Times New Roman" w:cs="Times New Roman"/>
        </w:rPr>
      </w:pPr>
    </w:p>
    <w:p w:rsidR="004D0EB3" w:rsidRPr="007056F8" w:rsidRDefault="004D0EB3">
      <w:pPr>
        <w:rPr>
          <w:rFonts w:ascii="Times New Roman" w:hAnsi="Times New Roman" w:cs="Times New Roman"/>
        </w:rPr>
      </w:pPr>
    </w:p>
    <w:p w:rsidR="004D0EB3" w:rsidRDefault="004D0EB3">
      <w:pPr>
        <w:rPr>
          <w:rFonts w:ascii="Times New Roman" w:hAnsi="Times New Roman" w:cs="Times New Roman"/>
        </w:rPr>
      </w:pPr>
    </w:p>
    <w:p w:rsidR="007778A4" w:rsidRPr="004D0EB3" w:rsidRDefault="007778A4">
      <w:pPr>
        <w:rPr>
          <w:rFonts w:ascii="Times New Roman" w:hAnsi="Times New Roman" w:cs="Times New Roman"/>
        </w:rPr>
      </w:pPr>
      <w:r w:rsidRPr="004D0EB3">
        <w:rPr>
          <w:rFonts w:ascii="Times New Roman" w:hAnsi="Times New Roman" w:cs="Times New Roman"/>
        </w:rPr>
        <w:t>.</w:t>
      </w:r>
    </w:p>
    <w:p w:rsidR="007778A4" w:rsidRPr="004D0EB3" w:rsidRDefault="007778A4">
      <w:pPr>
        <w:rPr>
          <w:rFonts w:ascii="Times New Roman" w:hAnsi="Times New Roman" w:cs="Times New Roman"/>
        </w:rPr>
      </w:pPr>
    </w:p>
    <w:p w:rsidR="00650561" w:rsidRPr="004D0EB3" w:rsidRDefault="00650561">
      <w:pPr>
        <w:rPr>
          <w:rFonts w:ascii="Times New Roman" w:hAnsi="Times New Roman" w:cs="Times New Roman"/>
        </w:rPr>
      </w:pPr>
    </w:p>
    <w:p w:rsidR="00650561" w:rsidRDefault="00650561">
      <w:pPr>
        <w:rPr>
          <w:rFonts w:ascii="Times New Roman" w:hAnsi="Times New Roman" w:cs="Times New Roman"/>
        </w:rPr>
      </w:pPr>
    </w:p>
    <w:p w:rsidR="00F61B97" w:rsidRDefault="00F61B97">
      <w:pPr>
        <w:rPr>
          <w:rFonts w:ascii="Times New Roman" w:hAnsi="Times New Roman" w:cs="Times New Roman"/>
        </w:rPr>
      </w:pPr>
    </w:p>
    <w:p w:rsidR="00F61B97" w:rsidRDefault="00F61B97">
      <w:pPr>
        <w:rPr>
          <w:rFonts w:ascii="Times New Roman" w:hAnsi="Times New Roman" w:cs="Times New Roman"/>
        </w:rPr>
      </w:pPr>
    </w:p>
    <w:p w:rsidR="00F61B97" w:rsidRPr="004D0EB3" w:rsidRDefault="00F61B97">
      <w:pPr>
        <w:rPr>
          <w:rFonts w:ascii="Times New Roman" w:hAnsi="Times New Roman" w:cs="Times New Roman"/>
        </w:rPr>
      </w:pPr>
    </w:p>
    <w:p w:rsidR="00810A8E" w:rsidRDefault="00810A8E">
      <w:pPr>
        <w:rPr>
          <w:rFonts w:ascii="Times New Roman" w:hAnsi="Times New Roman" w:cs="Times New Roman"/>
          <w:b/>
        </w:rPr>
      </w:pPr>
      <w:r>
        <w:rPr>
          <w:rFonts w:ascii="Times New Roman" w:hAnsi="Times New Roman" w:cs="Times New Roman"/>
          <w:b/>
        </w:rPr>
        <w:br w:type="page"/>
      </w:r>
    </w:p>
    <w:p w:rsidR="00810A8E" w:rsidRDefault="00375A32" w:rsidP="00F61B97">
      <w:pPr>
        <w:jc w:val="center"/>
        <w:rPr>
          <w:rFonts w:ascii="Times New Roman" w:hAnsi="Times New Roman" w:cs="Times New Roman"/>
          <w:b/>
        </w:rPr>
      </w:pPr>
      <w:r>
        <w:rPr>
          <w:rFonts w:ascii="Times New Roman" w:hAnsi="Times New Roman" w:cs="Times New Roman"/>
          <w:b/>
        </w:rPr>
        <w:lastRenderedPageBreak/>
        <w:t>Attachment 1</w:t>
      </w:r>
    </w:p>
    <w:p w:rsidR="00060BCB" w:rsidRDefault="00060BCB" w:rsidP="00060BCB">
      <w:pPr>
        <w:pStyle w:val="MMTopic1"/>
      </w:pPr>
      <w:r>
        <w:t>OPERATIONAL LOSSES</w:t>
      </w:r>
    </w:p>
    <w:p w:rsidR="00060BCB" w:rsidRDefault="00060BCB" w:rsidP="00060BCB">
      <w:pPr>
        <w:pStyle w:val="MMTopic2"/>
      </w:pPr>
      <w:r>
        <w:t>The need for new methods to assess operational losses that incorporate the results of ongoing pilot projects that have explored how best to fulfill that specific need.  This could include technical testing and evaluation of operational loss models and methodologies, or other alternative habitat evaluation methods.</w:t>
      </w:r>
    </w:p>
    <w:p w:rsidR="00060BCB" w:rsidRDefault="00060BCB" w:rsidP="00060BCB">
      <w:pPr>
        <w:pStyle w:val="MMTopic2"/>
      </w:pPr>
      <w:r>
        <w:t>Issues</w:t>
      </w:r>
    </w:p>
    <w:p w:rsidR="00060BCB" w:rsidRDefault="00060BCB" w:rsidP="00060BCB">
      <w:pPr>
        <w:pStyle w:val="MMTopic3"/>
      </w:pPr>
      <w:r>
        <w:t>Timing</w:t>
      </w:r>
    </w:p>
    <w:p w:rsidR="00060BCB" w:rsidRDefault="00060BCB" w:rsidP="00060BCB">
      <w:pPr>
        <w:pStyle w:val="MMTopic4"/>
      </w:pPr>
      <w:r>
        <w:t>Flathead</w:t>
      </w:r>
    </w:p>
    <w:p w:rsidR="00060BCB" w:rsidRDefault="00060BCB" w:rsidP="00060BCB">
      <w:pPr>
        <w:pStyle w:val="MMTopic5"/>
        <w:ind w:left="540"/>
      </w:pPr>
      <w:r>
        <w:t>1 year bird data</w:t>
      </w:r>
    </w:p>
    <w:p w:rsidR="00060BCB" w:rsidRDefault="00060BCB" w:rsidP="00060BCB">
      <w:pPr>
        <w:pStyle w:val="MMTopic3"/>
      </w:pPr>
      <w:r>
        <w:rPr>
          <w:noProof/>
        </w:rPr>
        <w:drawing>
          <wp:inline distT="0" distB="0" distL="0" distR="0">
            <wp:extent cx="189865" cy="189865"/>
            <wp:effectExtent l="0" t="0" r="635" b="635"/>
            <wp:docPr id="4" name="Picture 4" descr="C:\Users\councilvisitor\Documents\WAC\HEP Subgroup 7_9_14.docx - Attached Files\tempIco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ncilvisitor\Documents\WAC\HEP Subgroup 7_9_14.docx - Attached Files\tempIcon1.bm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t xml:space="preserve"> Transferability</w:t>
      </w:r>
    </w:p>
    <w:p w:rsidR="00060BCB" w:rsidRDefault="00060BCB" w:rsidP="00060BCB">
      <w:pPr>
        <w:pStyle w:val="MMTopic4"/>
      </w:pPr>
      <w:r>
        <w:t>Other systems</w:t>
      </w:r>
    </w:p>
    <w:p w:rsidR="00060BCB" w:rsidRDefault="00060BCB" w:rsidP="00060BCB">
      <w:pPr>
        <w:pStyle w:val="MMTopic4"/>
      </w:pPr>
      <w:r>
        <w:t>Other systems with bird data/hydrological data</w:t>
      </w:r>
    </w:p>
    <w:p w:rsidR="00060BCB" w:rsidRDefault="00060BCB" w:rsidP="00060BCB">
      <w:pPr>
        <w:pStyle w:val="MMTopic5"/>
        <w:ind w:left="540"/>
      </w:pPr>
      <w:r>
        <w:t>ID potential projects</w:t>
      </w:r>
    </w:p>
    <w:p w:rsidR="00060BCB" w:rsidRDefault="00060BCB" w:rsidP="00060BCB">
      <w:pPr>
        <w:pStyle w:val="MMTopic5"/>
        <w:ind w:left="540"/>
      </w:pPr>
      <w:r>
        <w:t>Contractor</w:t>
      </w:r>
    </w:p>
    <w:p w:rsidR="00060BCB" w:rsidRDefault="00060BCB" w:rsidP="00060BCB">
      <w:pPr>
        <w:pStyle w:val="MMTopic4"/>
      </w:pPr>
      <w:r>
        <w:t>Contractor looking at treaty models</w:t>
      </w:r>
    </w:p>
    <w:p w:rsidR="00060BCB" w:rsidRDefault="00060BCB" w:rsidP="00060BCB">
      <w:pPr>
        <w:pStyle w:val="MMTopic5"/>
        <w:ind w:left="540"/>
      </w:pPr>
      <w:r>
        <w:t>Flathead only</w:t>
      </w:r>
    </w:p>
    <w:p w:rsidR="00060BCB" w:rsidRDefault="00060BCB" w:rsidP="00060BCB">
      <w:pPr>
        <w:pStyle w:val="MMTopic3"/>
      </w:pPr>
      <w:r>
        <w:rPr>
          <w:noProof/>
        </w:rPr>
        <w:drawing>
          <wp:inline distT="0" distB="0" distL="0" distR="0">
            <wp:extent cx="189865" cy="189865"/>
            <wp:effectExtent l="0" t="0" r="635" b="635"/>
            <wp:docPr id="3" name="Picture 3" descr="C:\Users\councilvisitor\Documents\WAC\HEP Subgroup 7_9_14.docx - Attached Files\tempIcon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uncilvisitor\Documents\WAC\HEP Subgroup 7_9_14.docx - Attached Files\tempIcon2.bmp"/>
                    <pic:cNvPicPr>
                      <a:picLocks noChangeAspect="1" noChangeArrowheads="1"/>
                    </pic:cNvPicPr>
                  </pic:nvPicPr>
                  <pic:blipFill>
                    <a:blip r:embed="rId6"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t xml:space="preserve"> CHAP approach??</w:t>
      </w:r>
    </w:p>
    <w:p w:rsidR="00060BCB" w:rsidRDefault="00060BCB" w:rsidP="00060BCB">
      <w:pPr>
        <w:pStyle w:val="MMTopic4"/>
      </w:pPr>
      <w:r>
        <w:t>Side by side comparison with IBI</w:t>
      </w:r>
    </w:p>
    <w:p w:rsidR="00060BCB" w:rsidRDefault="00060BCB" w:rsidP="00060BCB">
      <w:pPr>
        <w:pStyle w:val="MMTopic5"/>
        <w:ind w:left="540"/>
      </w:pPr>
      <w:r>
        <w:t>Can they be combined?</w:t>
      </w:r>
    </w:p>
    <w:p w:rsidR="00060BCB" w:rsidRDefault="00060BCB" w:rsidP="00060BCB">
      <w:pPr>
        <w:pStyle w:val="MMTopic4"/>
      </w:pPr>
      <w:r>
        <w:t xml:space="preserve">Use the braided </w:t>
      </w:r>
      <w:proofErr w:type="spellStart"/>
      <w:r>
        <w:t>reaces</w:t>
      </w:r>
      <w:proofErr w:type="spellEnd"/>
      <w:r>
        <w:t xml:space="preserve"> only</w:t>
      </w:r>
    </w:p>
    <w:p w:rsidR="00060BCB" w:rsidRDefault="00060BCB" w:rsidP="00060BCB">
      <w:pPr>
        <w:pStyle w:val="MMTopic4"/>
      </w:pPr>
      <w:r>
        <w:t>Webinar</w:t>
      </w:r>
    </w:p>
    <w:p w:rsidR="00060BCB" w:rsidRDefault="00060BCB" w:rsidP="00060BCB">
      <w:pPr>
        <w:pStyle w:val="MMTopic3"/>
      </w:pPr>
      <w:r>
        <w:t xml:space="preserve">How do you translate to mitigation?   </w:t>
      </w:r>
    </w:p>
    <w:p w:rsidR="00060BCB" w:rsidRDefault="00060BCB" w:rsidP="00060BCB">
      <w:pPr>
        <w:pStyle w:val="MMTopic4"/>
      </w:pPr>
      <w:r>
        <w:t>Currently working on how to do it</w:t>
      </w:r>
    </w:p>
    <w:p w:rsidR="00060BCB" w:rsidRDefault="00060BCB" w:rsidP="00060BCB">
      <w:pPr>
        <w:pStyle w:val="MMTopic4"/>
      </w:pPr>
      <w:r>
        <w:t>Land ownership issues</w:t>
      </w:r>
    </w:p>
    <w:p w:rsidR="00060BCB" w:rsidRDefault="00060BCB" w:rsidP="00060BCB">
      <w:pPr>
        <w:pStyle w:val="MMTopic4"/>
      </w:pPr>
      <w:r>
        <w:t>Tasked to Kootenai project</w:t>
      </w:r>
    </w:p>
    <w:p w:rsidR="00060BCB" w:rsidRDefault="00060BCB" w:rsidP="00060BCB">
      <w:pPr>
        <w:pStyle w:val="MMTopic4"/>
      </w:pPr>
      <w:r>
        <w:t>Offsite mitigation</w:t>
      </w:r>
    </w:p>
    <w:p w:rsidR="00060BCB" w:rsidRDefault="00060BCB" w:rsidP="00060BCB">
      <w:pPr>
        <w:pStyle w:val="MMTopic3"/>
      </w:pPr>
      <w:r>
        <w:t>Relationship to fish mitigation</w:t>
      </w:r>
    </w:p>
    <w:p w:rsidR="00060BCB" w:rsidRDefault="00060BCB" w:rsidP="00060BCB">
      <w:pPr>
        <w:pStyle w:val="MMTopic4"/>
      </w:pPr>
      <w:r>
        <w:t>COE basin wide flood risk assessment</w:t>
      </w:r>
    </w:p>
    <w:p w:rsidR="00060BCB" w:rsidRDefault="00060BCB" w:rsidP="00060BCB">
      <w:pPr>
        <w:pStyle w:val="MMTopic3"/>
      </w:pPr>
      <w:r>
        <w:t>Look at the entire system?</w:t>
      </w:r>
    </w:p>
    <w:p w:rsidR="00060BCB" w:rsidRDefault="00060BCB" w:rsidP="00060BCB">
      <w:pPr>
        <w:pStyle w:val="MMTopic4"/>
      </w:pPr>
      <w:r>
        <w:t xml:space="preserve">RFP to characterize the </w:t>
      </w:r>
      <w:proofErr w:type="spellStart"/>
      <w:r>
        <w:t>hydrosystem</w:t>
      </w:r>
      <w:proofErr w:type="spellEnd"/>
    </w:p>
    <w:p w:rsidR="00060BCB" w:rsidRDefault="00060BCB" w:rsidP="00060BCB">
      <w:pPr>
        <w:pStyle w:val="MMTopic1"/>
      </w:pPr>
      <w:r>
        <w:t>Notes</w:t>
      </w:r>
    </w:p>
    <w:p w:rsidR="00060BCB" w:rsidRDefault="00060BCB" w:rsidP="00060BCB">
      <w:pPr>
        <w:pStyle w:val="MMAttachments"/>
      </w:pPr>
      <w:r>
        <w:t xml:space="preserve">See attached file(s): </w:t>
      </w:r>
      <w:hyperlink r:id="rId9" w:history="1">
        <w:r>
          <w:rPr>
            <w:rStyle w:val="Hyperlink"/>
          </w:rPr>
          <w:t>oplosub_28may2014meetingnotes.docx</w:t>
        </w:r>
      </w:hyperlink>
    </w:p>
    <w:p w:rsidR="00060BCB" w:rsidRDefault="00060BCB" w:rsidP="00060BCB">
      <w:pPr>
        <w:pStyle w:val="MMTopic2"/>
      </w:pPr>
      <w:r>
        <w:t>Some of the meeting’s participants expressed concern that the comments their organization submitted were not include in the first draft, For example, Carl Scheeler expressed his dissatisfaction with the NPCC’s decision to not include the CTUIR’s comments pertaining to renewable energy and transmission lines.</w:t>
      </w:r>
    </w:p>
    <w:p w:rsidR="00060BCB" w:rsidRDefault="00060BCB" w:rsidP="00060BCB">
      <w:pPr>
        <w:pStyle w:val="MMTopic2"/>
      </w:pPr>
      <w:r>
        <w:t>P</w:t>
      </w:r>
      <w:r>
        <w:t>articipants suggested that the WAC may not be capable of presenting a suite of comments, as requested by the NPCC.</w:t>
      </w:r>
    </w:p>
    <w:p w:rsidR="00060BCB" w:rsidRDefault="00060BCB" w:rsidP="00060BCB">
      <w:pPr>
        <w:pStyle w:val="MMTopic2"/>
      </w:pPr>
      <w:r>
        <w:t>WAC recommended that the definition for operational losses should include “wildlife habitat” (i.e., direct wildlife and wildlife habitat should be addressed).</w:t>
      </w:r>
    </w:p>
    <w:p w:rsidR="00060BCB" w:rsidRDefault="00060BCB" w:rsidP="00060BCB">
      <w:pPr>
        <w:pStyle w:val="MMTopic2"/>
      </w:pPr>
      <w:r>
        <w:t>P</w:t>
      </w:r>
      <w:r>
        <w:t xml:space="preserve">articipants acknowledged the utility of the model for the Kootenai </w:t>
      </w:r>
      <w:proofErr w:type="gramStart"/>
      <w:r>
        <w:t>River,</w:t>
      </w:r>
      <w:proofErr w:type="gramEnd"/>
      <w:r>
        <w:t xml:space="preserve"> concerns were expressed relative to whether it could be transferred to other basins besides the Flathead. Participants questioned whether a pilot study should be conducted on a larger downriver system, as it will have different issues that must be addressed. Participants suggested that good alternative test cases must be identified and potential prioritized. The participants also questioned how to translate functional impact to mitigation. Norm indicated that they are in the process of developing the translation</w:t>
      </w:r>
    </w:p>
    <w:p w:rsidR="00060BCB" w:rsidRDefault="00060BCB" w:rsidP="00060BCB">
      <w:pPr>
        <w:pStyle w:val="MMTopic2"/>
      </w:pPr>
      <w:r>
        <w:t>Where do we go relative to evaluating operational losses? The participants agreed that there may be the need for new methods to assess operational losses that incorporate the results of the ongoing pilot project. These methods could include technical testing and evaluation of operational loss models and methodologies, or other alternative habitat evaluation models. Before the losses can be evaluated, the participants identified several issues that must be addressed</w:t>
      </w:r>
    </w:p>
    <w:p w:rsidR="00060BCB" w:rsidRDefault="00060BCB" w:rsidP="00060BCB"/>
    <w:p w:rsidR="00060BCB" w:rsidRDefault="00060BCB" w:rsidP="00F61B97">
      <w:pPr>
        <w:jc w:val="center"/>
        <w:rPr>
          <w:rFonts w:ascii="Times New Roman" w:hAnsi="Times New Roman" w:cs="Times New Roman"/>
          <w:b/>
        </w:rPr>
      </w:pPr>
    </w:p>
    <w:sectPr w:rsidR="00060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C76"/>
    <w:multiLevelType w:val="hybridMultilevel"/>
    <w:tmpl w:val="F27C0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35B34"/>
    <w:multiLevelType w:val="multilevel"/>
    <w:tmpl w:val="B3FECF80"/>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D2E2D19"/>
    <w:multiLevelType w:val="hybridMultilevel"/>
    <w:tmpl w:val="CC185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56"/>
    <w:rsid w:val="000142DF"/>
    <w:rsid w:val="000237F7"/>
    <w:rsid w:val="000304D0"/>
    <w:rsid w:val="00060BCB"/>
    <w:rsid w:val="00063366"/>
    <w:rsid w:val="0007290A"/>
    <w:rsid w:val="00074B63"/>
    <w:rsid w:val="000E220E"/>
    <w:rsid w:val="00116520"/>
    <w:rsid w:val="00133BBF"/>
    <w:rsid w:val="0015129F"/>
    <w:rsid w:val="00195D36"/>
    <w:rsid w:val="001A0CA3"/>
    <w:rsid w:val="001A1E2E"/>
    <w:rsid w:val="001B010F"/>
    <w:rsid w:val="001F0F62"/>
    <w:rsid w:val="002148F3"/>
    <w:rsid w:val="00216305"/>
    <w:rsid w:val="00264618"/>
    <w:rsid w:val="002F04B7"/>
    <w:rsid w:val="00307BDE"/>
    <w:rsid w:val="00316BA3"/>
    <w:rsid w:val="00352D3A"/>
    <w:rsid w:val="0035442C"/>
    <w:rsid w:val="00363B55"/>
    <w:rsid w:val="00375A32"/>
    <w:rsid w:val="00375F16"/>
    <w:rsid w:val="00426DF0"/>
    <w:rsid w:val="00486BB3"/>
    <w:rsid w:val="004B5515"/>
    <w:rsid w:val="004D0EB3"/>
    <w:rsid w:val="004E4454"/>
    <w:rsid w:val="005053FC"/>
    <w:rsid w:val="005372F3"/>
    <w:rsid w:val="00580A13"/>
    <w:rsid w:val="00583C34"/>
    <w:rsid w:val="0059150C"/>
    <w:rsid w:val="005A03A8"/>
    <w:rsid w:val="00650561"/>
    <w:rsid w:val="00653785"/>
    <w:rsid w:val="00670394"/>
    <w:rsid w:val="0067440C"/>
    <w:rsid w:val="00692344"/>
    <w:rsid w:val="006C3BD1"/>
    <w:rsid w:val="006E2E8B"/>
    <w:rsid w:val="007056F8"/>
    <w:rsid w:val="007778A4"/>
    <w:rsid w:val="007864A4"/>
    <w:rsid w:val="0078786B"/>
    <w:rsid w:val="007C3B31"/>
    <w:rsid w:val="007F38A3"/>
    <w:rsid w:val="00810A8E"/>
    <w:rsid w:val="00844BEF"/>
    <w:rsid w:val="008851D8"/>
    <w:rsid w:val="00906C25"/>
    <w:rsid w:val="009A54FD"/>
    <w:rsid w:val="009C180E"/>
    <w:rsid w:val="009F6368"/>
    <w:rsid w:val="00A4535D"/>
    <w:rsid w:val="00A77936"/>
    <w:rsid w:val="00AB1994"/>
    <w:rsid w:val="00B50F5D"/>
    <w:rsid w:val="00B67ADE"/>
    <w:rsid w:val="00B8759E"/>
    <w:rsid w:val="00BF6F8C"/>
    <w:rsid w:val="00C87531"/>
    <w:rsid w:val="00CE3A75"/>
    <w:rsid w:val="00D047AB"/>
    <w:rsid w:val="00D10C12"/>
    <w:rsid w:val="00D635C1"/>
    <w:rsid w:val="00E15F71"/>
    <w:rsid w:val="00E254AE"/>
    <w:rsid w:val="00E827A5"/>
    <w:rsid w:val="00E91E8C"/>
    <w:rsid w:val="00EF4D99"/>
    <w:rsid w:val="00F11E8C"/>
    <w:rsid w:val="00F24956"/>
    <w:rsid w:val="00F34E4B"/>
    <w:rsid w:val="00F61B97"/>
    <w:rsid w:val="00FA5CD6"/>
    <w:rsid w:val="00FD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0B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0B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0B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0B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A4"/>
    <w:pPr>
      <w:ind w:left="720"/>
      <w:contextualSpacing/>
    </w:pPr>
  </w:style>
  <w:style w:type="paragraph" w:styleId="NoSpacing">
    <w:name w:val="No Spacing"/>
    <w:uiPriority w:val="1"/>
    <w:qFormat/>
    <w:rsid w:val="00F61B97"/>
    <w:pPr>
      <w:spacing w:after="0" w:line="240" w:lineRule="auto"/>
    </w:pPr>
  </w:style>
  <w:style w:type="paragraph" w:styleId="BalloonText">
    <w:name w:val="Balloon Text"/>
    <w:basedOn w:val="Normal"/>
    <w:link w:val="BalloonTextChar"/>
    <w:uiPriority w:val="99"/>
    <w:semiHidden/>
    <w:unhideWhenUsed/>
    <w:rsid w:val="0015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29F"/>
    <w:rPr>
      <w:rFonts w:ascii="Tahoma" w:hAnsi="Tahoma" w:cs="Tahoma"/>
      <w:sz w:val="16"/>
      <w:szCs w:val="16"/>
    </w:rPr>
  </w:style>
  <w:style w:type="character" w:styleId="Hyperlink">
    <w:name w:val="Hyperlink"/>
    <w:basedOn w:val="DefaultParagraphFont"/>
    <w:uiPriority w:val="99"/>
    <w:semiHidden/>
    <w:unhideWhenUsed/>
    <w:rsid w:val="00060BCB"/>
    <w:rPr>
      <w:color w:val="0000FF" w:themeColor="hyperlink"/>
      <w:u w:val="single"/>
    </w:rPr>
  </w:style>
  <w:style w:type="character" w:customStyle="1" w:styleId="MMTopic1Char">
    <w:name w:val="MM Topic 1 Char"/>
    <w:basedOn w:val="DefaultParagraphFont"/>
    <w:link w:val="MMTopic1"/>
    <w:locked/>
    <w:rsid w:val="00060BCB"/>
    <w:rPr>
      <w:rFonts w:asciiTheme="majorHAnsi" w:eastAsiaTheme="majorEastAsia" w:hAnsiTheme="majorHAnsi" w:cstheme="majorBidi"/>
      <w:color w:val="365F91" w:themeColor="accent1" w:themeShade="BF"/>
      <w:sz w:val="32"/>
      <w:szCs w:val="32"/>
    </w:rPr>
  </w:style>
  <w:style w:type="paragraph" w:customStyle="1" w:styleId="MMTopic1">
    <w:name w:val="MM Topic 1"/>
    <w:basedOn w:val="Heading1"/>
    <w:link w:val="MMTopic1Char"/>
    <w:rsid w:val="00060BCB"/>
    <w:pPr>
      <w:numPr>
        <w:numId w:val="3"/>
      </w:numPr>
      <w:spacing w:before="240" w:line="256" w:lineRule="auto"/>
    </w:pPr>
    <w:rPr>
      <w:b w:val="0"/>
      <w:bCs w:val="0"/>
      <w:sz w:val="32"/>
      <w:szCs w:val="32"/>
    </w:rPr>
  </w:style>
  <w:style w:type="character" w:customStyle="1" w:styleId="MMTopic2Char">
    <w:name w:val="MM Topic 2 Char"/>
    <w:basedOn w:val="DefaultParagraphFont"/>
    <w:link w:val="MMTopic2"/>
    <w:locked/>
    <w:rsid w:val="00060BCB"/>
    <w:rPr>
      <w:rFonts w:asciiTheme="majorHAnsi" w:eastAsiaTheme="majorEastAsia" w:hAnsiTheme="majorHAnsi" w:cstheme="majorBidi"/>
      <w:color w:val="365F91" w:themeColor="accent1" w:themeShade="BF"/>
      <w:sz w:val="26"/>
      <w:szCs w:val="26"/>
    </w:rPr>
  </w:style>
  <w:style w:type="paragraph" w:customStyle="1" w:styleId="MMTopic2">
    <w:name w:val="MM Topic 2"/>
    <w:basedOn w:val="Heading2"/>
    <w:link w:val="MMTopic2Char"/>
    <w:rsid w:val="00060BCB"/>
    <w:pPr>
      <w:numPr>
        <w:ilvl w:val="1"/>
        <w:numId w:val="3"/>
      </w:numPr>
      <w:spacing w:before="40" w:line="256" w:lineRule="auto"/>
      <w:ind w:left="180"/>
    </w:pPr>
    <w:rPr>
      <w:b w:val="0"/>
      <w:bCs w:val="0"/>
      <w:color w:val="365F91" w:themeColor="accent1" w:themeShade="BF"/>
    </w:rPr>
  </w:style>
  <w:style w:type="character" w:customStyle="1" w:styleId="MMTopic3Char">
    <w:name w:val="MM Topic 3 Char"/>
    <w:basedOn w:val="DefaultParagraphFont"/>
    <w:link w:val="MMTopic3"/>
    <w:locked/>
    <w:rsid w:val="00060BCB"/>
    <w:rPr>
      <w:rFonts w:asciiTheme="majorHAnsi" w:eastAsiaTheme="majorEastAsia" w:hAnsiTheme="majorHAnsi" w:cstheme="majorBidi"/>
      <w:color w:val="243F60" w:themeColor="accent1" w:themeShade="7F"/>
      <w:sz w:val="24"/>
      <w:szCs w:val="24"/>
    </w:rPr>
  </w:style>
  <w:style w:type="paragraph" w:customStyle="1" w:styleId="MMTopic3">
    <w:name w:val="MM Topic 3"/>
    <w:basedOn w:val="Heading3"/>
    <w:link w:val="MMTopic3Char"/>
    <w:rsid w:val="00060BCB"/>
    <w:pPr>
      <w:numPr>
        <w:ilvl w:val="2"/>
        <w:numId w:val="3"/>
      </w:numPr>
      <w:spacing w:before="40" w:line="256" w:lineRule="auto"/>
      <w:ind w:left="360"/>
    </w:pPr>
    <w:rPr>
      <w:b w:val="0"/>
      <w:bCs w:val="0"/>
      <w:color w:val="243F60" w:themeColor="accent1" w:themeShade="7F"/>
      <w:sz w:val="24"/>
      <w:szCs w:val="24"/>
    </w:rPr>
  </w:style>
  <w:style w:type="character" w:customStyle="1" w:styleId="MMTopic4Char">
    <w:name w:val="MM Topic 4 Char"/>
    <w:basedOn w:val="DefaultParagraphFont"/>
    <w:link w:val="MMTopic4"/>
    <w:locked/>
    <w:rsid w:val="00060BCB"/>
    <w:rPr>
      <w:rFonts w:asciiTheme="majorHAnsi" w:eastAsiaTheme="majorEastAsia" w:hAnsiTheme="majorHAnsi" w:cstheme="majorBidi"/>
      <w:i/>
      <w:iCs/>
      <w:color w:val="365F91" w:themeColor="accent1" w:themeShade="BF"/>
    </w:rPr>
  </w:style>
  <w:style w:type="paragraph" w:customStyle="1" w:styleId="MMTopic4">
    <w:name w:val="MM Topic 4"/>
    <w:basedOn w:val="Heading4"/>
    <w:link w:val="MMTopic4Char"/>
    <w:rsid w:val="00060BCB"/>
    <w:pPr>
      <w:numPr>
        <w:ilvl w:val="3"/>
        <w:numId w:val="3"/>
      </w:numPr>
      <w:spacing w:before="40" w:line="256" w:lineRule="auto"/>
      <w:ind w:left="540"/>
    </w:pPr>
    <w:rPr>
      <w:b w:val="0"/>
      <w:bCs w:val="0"/>
      <w:color w:val="365F91" w:themeColor="accent1" w:themeShade="BF"/>
    </w:rPr>
  </w:style>
  <w:style w:type="character" w:customStyle="1" w:styleId="MMTopic5Char">
    <w:name w:val="MM Topic 5 Char"/>
    <w:basedOn w:val="DefaultParagraphFont"/>
    <w:link w:val="MMTopic5"/>
    <w:locked/>
    <w:rsid w:val="00060BCB"/>
    <w:rPr>
      <w:rFonts w:asciiTheme="majorHAnsi" w:eastAsiaTheme="majorEastAsia" w:hAnsiTheme="majorHAnsi" w:cstheme="majorBidi"/>
      <w:color w:val="365F91" w:themeColor="accent1" w:themeShade="BF"/>
    </w:rPr>
  </w:style>
  <w:style w:type="paragraph" w:customStyle="1" w:styleId="MMTopic5">
    <w:name w:val="MM Topic 5"/>
    <w:basedOn w:val="Heading5"/>
    <w:link w:val="MMTopic5Char"/>
    <w:rsid w:val="00060BCB"/>
    <w:pPr>
      <w:spacing w:before="40" w:line="256" w:lineRule="auto"/>
    </w:pPr>
    <w:rPr>
      <w:color w:val="365F91" w:themeColor="accent1" w:themeShade="BF"/>
    </w:rPr>
  </w:style>
  <w:style w:type="character" w:customStyle="1" w:styleId="MMAttachmentsChar">
    <w:name w:val="MM Attachments Char"/>
    <w:basedOn w:val="DefaultParagraphFont"/>
    <w:link w:val="MMAttachments"/>
    <w:locked/>
    <w:rsid w:val="00060BCB"/>
  </w:style>
  <w:style w:type="paragraph" w:customStyle="1" w:styleId="MMAttachments">
    <w:name w:val="MM Attachments"/>
    <w:basedOn w:val="Normal"/>
    <w:link w:val="MMAttachmentsChar"/>
    <w:rsid w:val="00060BCB"/>
    <w:pPr>
      <w:spacing w:after="160" w:line="256" w:lineRule="auto"/>
    </w:pPr>
  </w:style>
  <w:style w:type="character" w:customStyle="1" w:styleId="Heading1Char">
    <w:name w:val="Heading 1 Char"/>
    <w:basedOn w:val="DefaultParagraphFont"/>
    <w:link w:val="Heading1"/>
    <w:uiPriority w:val="9"/>
    <w:rsid w:val="00060B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0B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0B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0B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0BC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0B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0B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0B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0B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A4"/>
    <w:pPr>
      <w:ind w:left="720"/>
      <w:contextualSpacing/>
    </w:pPr>
  </w:style>
  <w:style w:type="paragraph" w:styleId="NoSpacing">
    <w:name w:val="No Spacing"/>
    <w:uiPriority w:val="1"/>
    <w:qFormat/>
    <w:rsid w:val="00F61B97"/>
    <w:pPr>
      <w:spacing w:after="0" w:line="240" w:lineRule="auto"/>
    </w:pPr>
  </w:style>
  <w:style w:type="paragraph" w:styleId="BalloonText">
    <w:name w:val="Balloon Text"/>
    <w:basedOn w:val="Normal"/>
    <w:link w:val="BalloonTextChar"/>
    <w:uiPriority w:val="99"/>
    <w:semiHidden/>
    <w:unhideWhenUsed/>
    <w:rsid w:val="0015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29F"/>
    <w:rPr>
      <w:rFonts w:ascii="Tahoma" w:hAnsi="Tahoma" w:cs="Tahoma"/>
      <w:sz w:val="16"/>
      <w:szCs w:val="16"/>
    </w:rPr>
  </w:style>
  <w:style w:type="character" w:styleId="Hyperlink">
    <w:name w:val="Hyperlink"/>
    <w:basedOn w:val="DefaultParagraphFont"/>
    <w:uiPriority w:val="99"/>
    <w:semiHidden/>
    <w:unhideWhenUsed/>
    <w:rsid w:val="00060BCB"/>
    <w:rPr>
      <w:color w:val="0000FF" w:themeColor="hyperlink"/>
      <w:u w:val="single"/>
    </w:rPr>
  </w:style>
  <w:style w:type="character" w:customStyle="1" w:styleId="MMTopic1Char">
    <w:name w:val="MM Topic 1 Char"/>
    <w:basedOn w:val="DefaultParagraphFont"/>
    <w:link w:val="MMTopic1"/>
    <w:locked/>
    <w:rsid w:val="00060BCB"/>
    <w:rPr>
      <w:rFonts w:asciiTheme="majorHAnsi" w:eastAsiaTheme="majorEastAsia" w:hAnsiTheme="majorHAnsi" w:cstheme="majorBidi"/>
      <w:color w:val="365F91" w:themeColor="accent1" w:themeShade="BF"/>
      <w:sz w:val="32"/>
      <w:szCs w:val="32"/>
    </w:rPr>
  </w:style>
  <w:style w:type="paragraph" w:customStyle="1" w:styleId="MMTopic1">
    <w:name w:val="MM Topic 1"/>
    <w:basedOn w:val="Heading1"/>
    <w:link w:val="MMTopic1Char"/>
    <w:rsid w:val="00060BCB"/>
    <w:pPr>
      <w:numPr>
        <w:numId w:val="3"/>
      </w:numPr>
      <w:spacing w:before="240" w:line="256" w:lineRule="auto"/>
    </w:pPr>
    <w:rPr>
      <w:b w:val="0"/>
      <w:bCs w:val="0"/>
      <w:sz w:val="32"/>
      <w:szCs w:val="32"/>
    </w:rPr>
  </w:style>
  <w:style w:type="character" w:customStyle="1" w:styleId="MMTopic2Char">
    <w:name w:val="MM Topic 2 Char"/>
    <w:basedOn w:val="DefaultParagraphFont"/>
    <w:link w:val="MMTopic2"/>
    <w:locked/>
    <w:rsid w:val="00060BCB"/>
    <w:rPr>
      <w:rFonts w:asciiTheme="majorHAnsi" w:eastAsiaTheme="majorEastAsia" w:hAnsiTheme="majorHAnsi" w:cstheme="majorBidi"/>
      <w:color w:val="365F91" w:themeColor="accent1" w:themeShade="BF"/>
      <w:sz w:val="26"/>
      <w:szCs w:val="26"/>
    </w:rPr>
  </w:style>
  <w:style w:type="paragraph" w:customStyle="1" w:styleId="MMTopic2">
    <w:name w:val="MM Topic 2"/>
    <w:basedOn w:val="Heading2"/>
    <w:link w:val="MMTopic2Char"/>
    <w:rsid w:val="00060BCB"/>
    <w:pPr>
      <w:numPr>
        <w:ilvl w:val="1"/>
        <w:numId w:val="3"/>
      </w:numPr>
      <w:spacing w:before="40" w:line="256" w:lineRule="auto"/>
      <w:ind w:left="180"/>
    </w:pPr>
    <w:rPr>
      <w:b w:val="0"/>
      <w:bCs w:val="0"/>
      <w:color w:val="365F91" w:themeColor="accent1" w:themeShade="BF"/>
    </w:rPr>
  </w:style>
  <w:style w:type="character" w:customStyle="1" w:styleId="MMTopic3Char">
    <w:name w:val="MM Topic 3 Char"/>
    <w:basedOn w:val="DefaultParagraphFont"/>
    <w:link w:val="MMTopic3"/>
    <w:locked/>
    <w:rsid w:val="00060BCB"/>
    <w:rPr>
      <w:rFonts w:asciiTheme="majorHAnsi" w:eastAsiaTheme="majorEastAsia" w:hAnsiTheme="majorHAnsi" w:cstheme="majorBidi"/>
      <w:color w:val="243F60" w:themeColor="accent1" w:themeShade="7F"/>
      <w:sz w:val="24"/>
      <w:szCs w:val="24"/>
    </w:rPr>
  </w:style>
  <w:style w:type="paragraph" w:customStyle="1" w:styleId="MMTopic3">
    <w:name w:val="MM Topic 3"/>
    <w:basedOn w:val="Heading3"/>
    <w:link w:val="MMTopic3Char"/>
    <w:rsid w:val="00060BCB"/>
    <w:pPr>
      <w:numPr>
        <w:ilvl w:val="2"/>
        <w:numId w:val="3"/>
      </w:numPr>
      <w:spacing w:before="40" w:line="256" w:lineRule="auto"/>
      <w:ind w:left="360"/>
    </w:pPr>
    <w:rPr>
      <w:b w:val="0"/>
      <w:bCs w:val="0"/>
      <w:color w:val="243F60" w:themeColor="accent1" w:themeShade="7F"/>
      <w:sz w:val="24"/>
      <w:szCs w:val="24"/>
    </w:rPr>
  </w:style>
  <w:style w:type="character" w:customStyle="1" w:styleId="MMTopic4Char">
    <w:name w:val="MM Topic 4 Char"/>
    <w:basedOn w:val="DefaultParagraphFont"/>
    <w:link w:val="MMTopic4"/>
    <w:locked/>
    <w:rsid w:val="00060BCB"/>
    <w:rPr>
      <w:rFonts w:asciiTheme="majorHAnsi" w:eastAsiaTheme="majorEastAsia" w:hAnsiTheme="majorHAnsi" w:cstheme="majorBidi"/>
      <w:i/>
      <w:iCs/>
      <w:color w:val="365F91" w:themeColor="accent1" w:themeShade="BF"/>
    </w:rPr>
  </w:style>
  <w:style w:type="paragraph" w:customStyle="1" w:styleId="MMTopic4">
    <w:name w:val="MM Topic 4"/>
    <w:basedOn w:val="Heading4"/>
    <w:link w:val="MMTopic4Char"/>
    <w:rsid w:val="00060BCB"/>
    <w:pPr>
      <w:numPr>
        <w:ilvl w:val="3"/>
        <w:numId w:val="3"/>
      </w:numPr>
      <w:spacing w:before="40" w:line="256" w:lineRule="auto"/>
      <w:ind w:left="540"/>
    </w:pPr>
    <w:rPr>
      <w:b w:val="0"/>
      <w:bCs w:val="0"/>
      <w:color w:val="365F91" w:themeColor="accent1" w:themeShade="BF"/>
    </w:rPr>
  </w:style>
  <w:style w:type="character" w:customStyle="1" w:styleId="MMTopic5Char">
    <w:name w:val="MM Topic 5 Char"/>
    <w:basedOn w:val="DefaultParagraphFont"/>
    <w:link w:val="MMTopic5"/>
    <w:locked/>
    <w:rsid w:val="00060BCB"/>
    <w:rPr>
      <w:rFonts w:asciiTheme="majorHAnsi" w:eastAsiaTheme="majorEastAsia" w:hAnsiTheme="majorHAnsi" w:cstheme="majorBidi"/>
      <w:color w:val="365F91" w:themeColor="accent1" w:themeShade="BF"/>
    </w:rPr>
  </w:style>
  <w:style w:type="paragraph" w:customStyle="1" w:styleId="MMTopic5">
    <w:name w:val="MM Topic 5"/>
    <w:basedOn w:val="Heading5"/>
    <w:link w:val="MMTopic5Char"/>
    <w:rsid w:val="00060BCB"/>
    <w:pPr>
      <w:spacing w:before="40" w:line="256" w:lineRule="auto"/>
    </w:pPr>
    <w:rPr>
      <w:color w:val="365F91" w:themeColor="accent1" w:themeShade="BF"/>
    </w:rPr>
  </w:style>
  <w:style w:type="character" w:customStyle="1" w:styleId="MMAttachmentsChar">
    <w:name w:val="MM Attachments Char"/>
    <w:basedOn w:val="DefaultParagraphFont"/>
    <w:link w:val="MMAttachments"/>
    <w:locked/>
    <w:rsid w:val="00060BCB"/>
  </w:style>
  <w:style w:type="paragraph" w:customStyle="1" w:styleId="MMAttachments">
    <w:name w:val="MM Attachments"/>
    <w:basedOn w:val="Normal"/>
    <w:link w:val="MMAttachmentsChar"/>
    <w:rsid w:val="00060BCB"/>
    <w:pPr>
      <w:spacing w:after="160" w:line="256" w:lineRule="auto"/>
    </w:pPr>
  </w:style>
  <w:style w:type="character" w:customStyle="1" w:styleId="Heading1Char">
    <w:name w:val="Heading 1 Char"/>
    <w:basedOn w:val="DefaultParagraphFont"/>
    <w:link w:val="Heading1"/>
    <w:uiPriority w:val="9"/>
    <w:rsid w:val="00060B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0B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0B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0B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0BC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33420">
      <w:bodyDiv w:val="1"/>
      <w:marLeft w:val="0"/>
      <w:marRight w:val="0"/>
      <w:marTop w:val="0"/>
      <w:marBottom w:val="0"/>
      <w:divBdr>
        <w:top w:val="none" w:sz="0" w:space="0" w:color="auto"/>
        <w:left w:val="none" w:sz="0" w:space="0" w:color="auto"/>
        <w:bottom w:val="none" w:sz="0" w:space="0" w:color="auto"/>
        <w:right w:val="none" w:sz="0" w:space="0" w:color="auto"/>
      </w:divBdr>
    </w:div>
    <w:div w:id="18694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ouncilvisitor\Documents\WAC\HEP%20Subgroup%207_9_14.docx%20-%20Attached%20Files\tempIcon2.bmp" TargetMode="External"/><Relationship Id="rId3" Type="http://schemas.microsoft.com/office/2007/relationships/stylesWithEffects" Target="stylesWithEffects.xml"/><Relationship Id="rId7" Type="http://schemas.openxmlformats.org/officeDocument/2006/relationships/image" Target="file:///C:\Users\councilvisitor\Documents\WAC\HEP%20Subgroup%207_9_14.docx%20-%20Attached%20Files\tempIcon1.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councilvisitor\Documents\WAC\HEP%20Subgroup%207_9_14.docx%20-%20Attached%20Files\Operational%20Losses%20Subgroup%20(2).docx%20-%20Attached%20Files\oplosub_28may2014meetingno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 Ward</cp:lastModifiedBy>
  <cp:revision>5</cp:revision>
  <cp:lastPrinted>2014-07-11T17:12:00Z</cp:lastPrinted>
  <dcterms:created xsi:type="dcterms:W3CDTF">2014-07-11T16:43:00Z</dcterms:created>
  <dcterms:modified xsi:type="dcterms:W3CDTF">2014-07-16T22:43:00Z</dcterms:modified>
</cp:coreProperties>
</file>